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D8D0F" w14:textId="77777777" w:rsidR="007449B2" w:rsidRPr="00633EA3" w:rsidRDefault="007449B2" w:rsidP="007449B2">
      <w:pPr>
        <w:widowControl w:val="0"/>
        <w:suppressAutoHyphens/>
        <w:spacing w:after="240"/>
        <w:jc w:val="right"/>
        <w:rPr>
          <w:rFonts w:ascii="Calibri" w:hAnsi="Calibri" w:cs="Calibri"/>
          <w:b/>
          <w:bCs/>
          <w:sz w:val="20"/>
          <w:szCs w:val="20"/>
        </w:rPr>
      </w:pPr>
      <w:bookmarkStart w:id="0" w:name="_Hlk520295478"/>
      <w:r w:rsidRPr="00633EA3">
        <w:rPr>
          <w:rFonts w:ascii="Calibri" w:hAnsi="Calibri" w:cs="Calibri"/>
          <w:b/>
          <w:bCs/>
          <w:sz w:val="20"/>
          <w:szCs w:val="20"/>
        </w:rPr>
        <w:t>Załącznik nr 2 do SWZ</w:t>
      </w:r>
    </w:p>
    <w:p w14:paraId="2A49786E" w14:textId="77777777" w:rsidR="007449B2" w:rsidRPr="004904E8" w:rsidRDefault="007449B2" w:rsidP="007449B2">
      <w:pPr>
        <w:suppressAutoHyphens/>
        <w:spacing w:after="120" w:line="259" w:lineRule="auto"/>
        <w:jc w:val="center"/>
        <w:rPr>
          <w:rFonts w:ascii="Calibri" w:hAnsi="Calibri" w:cs="Calibri"/>
          <w:b/>
          <w:bCs/>
          <w:color w:val="000000" w:themeColor="text1"/>
          <w:sz w:val="20"/>
          <w:szCs w:val="20"/>
        </w:rPr>
      </w:pPr>
      <w:r w:rsidRPr="00633EA3">
        <w:rPr>
          <w:rFonts w:ascii="Calibri" w:hAnsi="Calibri" w:cs="Calibri"/>
          <w:b/>
          <w:bCs/>
          <w:sz w:val="20"/>
          <w:szCs w:val="20"/>
        </w:rPr>
        <w:t xml:space="preserve">Projektowane postanowienia umowy w sprawie zamówienia publicznego, które zostaną wprowadzone do treści </w:t>
      </w:r>
      <w:r w:rsidRPr="004904E8">
        <w:rPr>
          <w:rFonts w:ascii="Calibri" w:hAnsi="Calibri" w:cs="Calibri"/>
          <w:b/>
          <w:bCs/>
          <w:color w:val="000000" w:themeColor="text1"/>
          <w:sz w:val="20"/>
          <w:szCs w:val="20"/>
        </w:rPr>
        <w:t>tej umowy</w:t>
      </w:r>
    </w:p>
    <w:p w14:paraId="5F9DD0BA" w14:textId="42253C1B" w:rsidR="007449B2" w:rsidRPr="00275D3B" w:rsidRDefault="007449B2" w:rsidP="007449B2">
      <w:pPr>
        <w:spacing w:line="276" w:lineRule="auto"/>
        <w:jc w:val="center"/>
        <w:rPr>
          <w:rFonts w:ascii="Calibri" w:eastAsia="Calibri" w:hAnsi="Calibri" w:cs="Calibri"/>
          <w:b/>
          <w:bCs/>
          <w:color w:val="000000" w:themeColor="text1"/>
          <w:kern w:val="2"/>
          <w:sz w:val="20"/>
          <w:szCs w:val="20"/>
          <w:lang w:eastAsia="en-US"/>
          <w14:ligatures w14:val="standardContextual"/>
        </w:rPr>
      </w:pPr>
      <w:r w:rsidRPr="00275D3B">
        <w:rPr>
          <w:rFonts w:ascii="Calibri" w:eastAsia="Calibri" w:hAnsi="Calibri" w:cs="Calibri"/>
          <w:b/>
          <w:bCs/>
          <w:color w:val="000000" w:themeColor="text1"/>
          <w:kern w:val="2"/>
          <w:sz w:val="20"/>
          <w:szCs w:val="20"/>
          <w:lang w:eastAsia="en-US"/>
          <w14:ligatures w14:val="standardContextual"/>
        </w:rPr>
        <w:t xml:space="preserve">UMOWA NR </w:t>
      </w:r>
      <w:r w:rsidR="00633EA3" w:rsidRPr="00275D3B">
        <w:rPr>
          <w:rFonts w:ascii="Calibri" w:eastAsia="Calibri" w:hAnsi="Calibri" w:cs="Calibri"/>
          <w:b/>
          <w:bCs/>
          <w:color w:val="000000" w:themeColor="text1"/>
          <w:kern w:val="2"/>
          <w:sz w:val="20"/>
          <w:szCs w:val="20"/>
          <w:lang w:eastAsia="en-US"/>
          <w14:ligatures w14:val="standardContextual"/>
        </w:rPr>
        <w:t>WI</w:t>
      </w:r>
      <w:r w:rsidRPr="00275D3B">
        <w:rPr>
          <w:rFonts w:ascii="Calibri" w:eastAsia="Calibri" w:hAnsi="Calibri" w:cs="Calibri"/>
          <w:b/>
          <w:bCs/>
          <w:color w:val="000000" w:themeColor="text1"/>
          <w:kern w:val="2"/>
          <w:sz w:val="20"/>
          <w:szCs w:val="20"/>
          <w:lang w:eastAsia="en-US"/>
          <w14:ligatures w14:val="standardContextual"/>
        </w:rPr>
        <w:t>.272. ….. .202</w:t>
      </w:r>
      <w:r w:rsidR="00633EA3" w:rsidRPr="00275D3B">
        <w:rPr>
          <w:rFonts w:ascii="Calibri" w:eastAsia="Calibri" w:hAnsi="Calibri" w:cs="Calibri"/>
          <w:b/>
          <w:bCs/>
          <w:color w:val="000000" w:themeColor="text1"/>
          <w:kern w:val="2"/>
          <w:sz w:val="20"/>
          <w:szCs w:val="20"/>
          <w:lang w:eastAsia="en-US"/>
          <w14:ligatures w14:val="standardContextual"/>
        </w:rPr>
        <w:t>6</w:t>
      </w:r>
    </w:p>
    <w:p w14:paraId="445D5553" w14:textId="77777777" w:rsidR="007449B2" w:rsidRPr="00972CAA" w:rsidRDefault="007449B2" w:rsidP="007449B2">
      <w:pPr>
        <w:spacing w:line="276" w:lineRule="auto"/>
        <w:jc w:val="center"/>
        <w:rPr>
          <w:rFonts w:ascii="Calibri" w:eastAsia="Calibri" w:hAnsi="Calibri" w:cs="Calibri"/>
          <w:b/>
          <w:bCs/>
          <w:color w:val="000000" w:themeColor="text1"/>
          <w:kern w:val="2"/>
          <w:sz w:val="20"/>
          <w:szCs w:val="20"/>
          <w:lang w:eastAsia="en-US"/>
          <w14:ligatures w14:val="standardContextual"/>
        </w:rPr>
      </w:pPr>
    </w:p>
    <w:p w14:paraId="7F43A733" w14:textId="6A9B7CB2" w:rsidR="00633EA3" w:rsidRPr="00972CAA"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972CAA">
        <w:rPr>
          <w:rFonts w:ascii="Calibri" w:eastAsia="Calibri" w:hAnsi="Calibri" w:cs="Calibri"/>
          <w:color w:val="000000" w:themeColor="text1"/>
          <w:kern w:val="2"/>
          <w:sz w:val="20"/>
          <w:szCs w:val="20"/>
          <w:lang w:eastAsia="en-US"/>
          <w14:ligatures w14:val="standardContextual"/>
        </w:rPr>
        <w:t xml:space="preserve">zawarta w dniu ………………….. w </w:t>
      </w:r>
      <w:r w:rsidR="00633EA3" w:rsidRPr="00972CAA">
        <w:rPr>
          <w:rFonts w:ascii="Calibri" w:eastAsia="Calibri" w:hAnsi="Calibri" w:cs="Calibri"/>
          <w:color w:val="000000" w:themeColor="text1"/>
          <w:kern w:val="2"/>
          <w:sz w:val="20"/>
          <w:szCs w:val="20"/>
          <w:lang w:eastAsia="en-US"/>
          <w14:ligatures w14:val="standardContextual"/>
        </w:rPr>
        <w:t>Szprotawie</w:t>
      </w:r>
      <w:r w:rsidRPr="00972CAA">
        <w:rPr>
          <w:rFonts w:ascii="Calibri" w:eastAsia="Calibri" w:hAnsi="Calibri" w:cs="Calibri"/>
          <w:color w:val="000000" w:themeColor="text1"/>
          <w:kern w:val="2"/>
          <w:sz w:val="20"/>
          <w:szCs w:val="20"/>
          <w:lang w:eastAsia="en-US"/>
          <w14:ligatures w14:val="standardContextual"/>
        </w:rPr>
        <w:t xml:space="preserve"> </w:t>
      </w:r>
      <w:r w:rsidR="00633EA3" w:rsidRPr="00972CAA">
        <w:rPr>
          <w:rFonts w:ascii="Calibri" w:eastAsia="Calibri" w:hAnsi="Calibri" w:cs="Calibri"/>
          <w:color w:val="000000" w:themeColor="text1"/>
          <w:kern w:val="2"/>
          <w:sz w:val="20"/>
          <w:szCs w:val="20"/>
          <w:lang w:eastAsia="en-US"/>
          <w14:ligatures w14:val="standardContextual"/>
        </w:rPr>
        <w:t>lub zawarta</w:t>
      </w:r>
      <w:r w:rsidRPr="00972CAA">
        <w:rPr>
          <w:rFonts w:ascii="Calibri" w:eastAsia="Calibri" w:hAnsi="Calibri" w:cs="Calibri"/>
          <w:color w:val="000000" w:themeColor="text1"/>
          <w:kern w:val="2"/>
          <w:sz w:val="20"/>
          <w:szCs w:val="20"/>
          <w:lang w:eastAsia="en-US"/>
          <w14:ligatures w14:val="standardContextual"/>
        </w:rPr>
        <w:t xml:space="preserve"> w dacie wskazanej przez znacznik czasu z ostatniego ze złożonych chronologicznie kwalifikowanych podpisów elektronicznych pomiędzy</w:t>
      </w:r>
      <w:r w:rsidR="00633EA3" w:rsidRPr="00972CAA">
        <w:rPr>
          <w:rFonts w:ascii="Calibri" w:eastAsia="Calibri" w:hAnsi="Calibri" w:cs="Calibri"/>
          <w:color w:val="000000" w:themeColor="text1"/>
          <w:kern w:val="2"/>
          <w:sz w:val="20"/>
          <w:szCs w:val="20"/>
          <w:lang w:eastAsia="en-US"/>
          <w14:ligatures w14:val="standardContextual"/>
        </w:rPr>
        <w:t>:</w:t>
      </w:r>
    </w:p>
    <w:p w14:paraId="3F621865" w14:textId="6756F9BD" w:rsidR="00633EA3" w:rsidRPr="00972CAA" w:rsidRDefault="00633EA3" w:rsidP="00633EA3">
      <w:pPr>
        <w:autoSpaceDE w:val="0"/>
        <w:autoSpaceDN w:val="0"/>
        <w:adjustRightInd w:val="0"/>
        <w:spacing w:line="276" w:lineRule="auto"/>
        <w:jc w:val="both"/>
        <w:rPr>
          <w:rFonts w:asciiTheme="minorHAnsi" w:eastAsiaTheme="minorEastAsia" w:hAnsiTheme="minorHAnsi" w:cstheme="minorHAnsi"/>
          <w:color w:val="000000" w:themeColor="text1"/>
          <w:sz w:val="20"/>
          <w:szCs w:val="20"/>
          <w:lang w:eastAsia="en-US"/>
        </w:rPr>
      </w:pPr>
      <w:r w:rsidRPr="00972CAA">
        <w:rPr>
          <w:rFonts w:asciiTheme="minorHAnsi" w:eastAsiaTheme="minorEastAsia" w:hAnsiTheme="minorHAnsi" w:cstheme="minorHAnsi"/>
          <w:b/>
          <w:bCs/>
          <w:color w:val="000000" w:themeColor="text1"/>
          <w:sz w:val="20"/>
          <w:szCs w:val="20"/>
          <w:lang w:eastAsia="en-US"/>
        </w:rPr>
        <w:t xml:space="preserve">Gminą </w:t>
      </w:r>
      <w:r w:rsidR="00F2618F" w:rsidRPr="00972CAA">
        <w:rPr>
          <w:rFonts w:asciiTheme="minorHAnsi" w:eastAsiaTheme="minorEastAsia" w:hAnsiTheme="minorHAnsi" w:cstheme="minorHAnsi"/>
          <w:b/>
          <w:bCs/>
          <w:color w:val="000000" w:themeColor="text1"/>
          <w:sz w:val="20"/>
          <w:szCs w:val="20"/>
          <w:lang w:eastAsia="en-US"/>
        </w:rPr>
        <w:t>Niegosławice</w:t>
      </w:r>
      <w:r w:rsidRPr="00972CAA">
        <w:rPr>
          <w:rFonts w:asciiTheme="minorHAnsi" w:eastAsiaTheme="minorEastAsia" w:hAnsiTheme="minorHAnsi" w:cstheme="minorHAnsi"/>
          <w:color w:val="000000" w:themeColor="text1"/>
          <w:sz w:val="20"/>
          <w:szCs w:val="20"/>
          <w:lang w:eastAsia="en-US"/>
        </w:rPr>
        <w:t xml:space="preserve"> z siedzibą w </w:t>
      </w:r>
      <w:r w:rsidR="00972CAA" w:rsidRPr="00972CAA">
        <w:rPr>
          <w:rFonts w:asciiTheme="minorHAnsi" w:eastAsiaTheme="minorEastAsia" w:hAnsiTheme="minorHAnsi" w:cstheme="minorHAnsi"/>
          <w:color w:val="000000" w:themeColor="text1"/>
          <w:sz w:val="20"/>
          <w:szCs w:val="20"/>
          <w:lang w:eastAsia="en-US"/>
        </w:rPr>
        <w:t>Niegosławicach 55</w:t>
      </w:r>
      <w:r w:rsidRPr="00972CAA">
        <w:rPr>
          <w:rFonts w:asciiTheme="minorHAnsi" w:eastAsiaTheme="minorEastAsia" w:hAnsiTheme="minorHAnsi" w:cstheme="minorHAnsi"/>
          <w:color w:val="000000" w:themeColor="text1"/>
          <w:sz w:val="20"/>
          <w:szCs w:val="20"/>
          <w:lang w:eastAsia="en-US"/>
        </w:rPr>
        <w:t xml:space="preserve">, </w:t>
      </w:r>
      <w:r w:rsidR="00972CAA" w:rsidRPr="00972CAA">
        <w:rPr>
          <w:rFonts w:asciiTheme="minorHAnsi" w:eastAsiaTheme="minorEastAsia" w:hAnsiTheme="minorHAnsi" w:cstheme="minorHAnsi"/>
          <w:color w:val="000000" w:themeColor="text1"/>
          <w:sz w:val="20"/>
          <w:szCs w:val="20"/>
          <w:lang w:eastAsia="en-US"/>
        </w:rPr>
        <w:t>67-312 Niegosławice</w:t>
      </w:r>
      <w:r w:rsidRPr="00972CAA">
        <w:rPr>
          <w:rFonts w:asciiTheme="minorHAnsi" w:eastAsiaTheme="minorEastAsia" w:hAnsiTheme="minorHAnsi" w:cstheme="minorHAnsi"/>
          <w:color w:val="000000" w:themeColor="text1"/>
          <w:sz w:val="20"/>
          <w:szCs w:val="20"/>
          <w:lang w:eastAsia="en-US"/>
        </w:rPr>
        <w:t xml:space="preserve">, </w:t>
      </w:r>
      <w:r w:rsidR="00972CAA" w:rsidRPr="00972CAA">
        <w:rPr>
          <w:rFonts w:asciiTheme="minorHAnsi" w:eastAsiaTheme="minorEastAsia" w:hAnsiTheme="minorHAnsi" w:cstheme="minorHAnsi"/>
          <w:color w:val="000000" w:themeColor="text1"/>
          <w:sz w:val="20"/>
          <w:szCs w:val="20"/>
          <w:lang w:eastAsia="en-US"/>
        </w:rPr>
        <w:t>NIP 9241001543, REGON 970770422</w:t>
      </w:r>
      <w:r w:rsidRPr="00972CAA">
        <w:rPr>
          <w:rFonts w:asciiTheme="minorHAnsi" w:eastAsiaTheme="minorEastAsia" w:hAnsiTheme="minorHAnsi" w:cstheme="minorHAnsi"/>
          <w:color w:val="000000" w:themeColor="text1"/>
          <w:sz w:val="20"/>
          <w:szCs w:val="20"/>
          <w:lang w:eastAsia="en-US"/>
        </w:rPr>
        <w:t>, reprezentowaną przez:</w:t>
      </w:r>
    </w:p>
    <w:p w14:paraId="314EBA73" w14:textId="7BD214CF" w:rsidR="00633EA3" w:rsidRPr="00972CAA" w:rsidRDefault="00972CAA" w:rsidP="00633EA3">
      <w:pPr>
        <w:autoSpaceDE w:val="0"/>
        <w:autoSpaceDN w:val="0"/>
        <w:adjustRightInd w:val="0"/>
        <w:spacing w:line="276" w:lineRule="auto"/>
        <w:rPr>
          <w:rFonts w:asciiTheme="minorHAnsi" w:eastAsiaTheme="minorEastAsia" w:hAnsiTheme="minorHAnsi" w:cstheme="minorHAnsi"/>
          <w:b/>
          <w:bCs/>
          <w:color w:val="000000" w:themeColor="text1"/>
          <w:sz w:val="20"/>
          <w:szCs w:val="20"/>
          <w:lang w:eastAsia="en-US"/>
        </w:rPr>
      </w:pPr>
      <w:r w:rsidRPr="00972CAA">
        <w:rPr>
          <w:rFonts w:asciiTheme="minorHAnsi" w:eastAsiaTheme="minorEastAsia" w:hAnsiTheme="minorHAnsi" w:cstheme="minorHAnsi"/>
          <w:b/>
          <w:bCs/>
          <w:color w:val="000000" w:themeColor="text1"/>
          <w:sz w:val="20"/>
          <w:szCs w:val="20"/>
          <w:lang w:eastAsia="en-US"/>
        </w:rPr>
        <w:t>Marka Szylińczuka</w:t>
      </w:r>
      <w:r w:rsidR="004904E8" w:rsidRPr="00972CAA">
        <w:rPr>
          <w:rFonts w:asciiTheme="minorHAnsi" w:eastAsiaTheme="minorEastAsia" w:hAnsiTheme="minorHAnsi" w:cstheme="minorHAnsi"/>
          <w:b/>
          <w:bCs/>
          <w:color w:val="000000" w:themeColor="text1"/>
          <w:sz w:val="20"/>
          <w:szCs w:val="20"/>
          <w:lang w:eastAsia="en-US"/>
        </w:rPr>
        <w:tab/>
      </w:r>
      <w:r w:rsidR="00633EA3" w:rsidRPr="00972CAA">
        <w:rPr>
          <w:rFonts w:asciiTheme="minorHAnsi" w:eastAsiaTheme="minorEastAsia" w:hAnsiTheme="minorHAnsi" w:cstheme="minorHAnsi"/>
          <w:b/>
          <w:bCs/>
          <w:color w:val="000000" w:themeColor="text1"/>
          <w:sz w:val="20"/>
          <w:szCs w:val="20"/>
          <w:lang w:eastAsia="en-US"/>
        </w:rPr>
        <w:t xml:space="preserve">- </w:t>
      </w:r>
      <w:r w:rsidRPr="00972CAA">
        <w:rPr>
          <w:rFonts w:asciiTheme="minorHAnsi" w:eastAsiaTheme="minorEastAsia" w:hAnsiTheme="minorHAnsi" w:cstheme="minorHAnsi"/>
          <w:b/>
          <w:bCs/>
          <w:color w:val="000000" w:themeColor="text1"/>
          <w:sz w:val="20"/>
          <w:szCs w:val="20"/>
          <w:lang w:eastAsia="en-US"/>
        </w:rPr>
        <w:t>Wójta Niegosławic</w:t>
      </w:r>
    </w:p>
    <w:p w14:paraId="3453ACDD" w14:textId="77777777" w:rsidR="00633EA3" w:rsidRPr="00972CAA" w:rsidRDefault="00633EA3" w:rsidP="00633EA3">
      <w:pPr>
        <w:autoSpaceDE w:val="0"/>
        <w:autoSpaceDN w:val="0"/>
        <w:adjustRightInd w:val="0"/>
        <w:spacing w:line="276" w:lineRule="auto"/>
        <w:rPr>
          <w:rFonts w:asciiTheme="minorHAnsi" w:eastAsiaTheme="minorEastAsia" w:hAnsiTheme="minorHAnsi" w:cstheme="minorHAnsi"/>
          <w:color w:val="000000" w:themeColor="text1"/>
          <w:sz w:val="20"/>
          <w:szCs w:val="20"/>
          <w:lang w:eastAsia="en-US"/>
        </w:rPr>
      </w:pPr>
      <w:r w:rsidRPr="00972CAA">
        <w:rPr>
          <w:rFonts w:asciiTheme="minorHAnsi" w:eastAsiaTheme="minorEastAsia" w:hAnsiTheme="minorHAnsi" w:cstheme="minorHAnsi"/>
          <w:color w:val="000000" w:themeColor="text1"/>
          <w:sz w:val="20"/>
          <w:szCs w:val="20"/>
          <w:lang w:eastAsia="en-US"/>
        </w:rPr>
        <w:t xml:space="preserve">przy kontrasygnacie </w:t>
      </w:r>
    </w:p>
    <w:p w14:paraId="091B6105" w14:textId="6E406E0A" w:rsidR="00633EA3" w:rsidRPr="00972CAA" w:rsidRDefault="00972CAA" w:rsidP="00633EA3">
      <w:pPr>
        <w:autoSpaceDE w:val="0"/>
        <w:autoSpaceDN w:val="0"/>
        <w:adjustRightInd w:val="0"/>
        <w:spacing w:line="276" w:lineRule="auto"/>
        <w:rPr>
          <w:rFonts w:asciiTheme="minorHAnsi" w:eastAsiaTheme="minorEastAsia" w:hAnsiTheme="minorHAnsi" w:cstheme="minorHAnsi"/>
          <w:b/>
          <w:bCs/>
          <w:color w:val="000000" w:themeColor="text1"/>
          <w:sz w:val="20"/>
          <w:szCs w:val="20"/>
          <w:lang w:eastAsia="en-US"/>
        </w:rPr>
      </w:pPr>
      <w:r w:rsidRPr="00972CAA">
        <w:rPr>
          <w:rFonts w:asciiTheme="minorHAnsi" w:eastAsiaTheme="minorEastAsia" w:hAnsiTheme="minorHAnsi" w:cstheme="minorHAnsi"/>
          <w:b/>
          <w:bCs/>
          <w:color w:val="000000" w:themeColor="text1"/>
          <w:sz w:val="20"/>
          <w:szCs w:val="20"/>
          <w:lang w:eastAsia="en-US"/>
        </w:rPr>
        <w:t>Mirosławy Baranowskiej</w:t>
      </w:r>
      <w:r w:rsidR="00633EA3" w:rsidRPr="00972CAA">
        <w:rPr>
          <w:rFonts w:asciiTheme="minorHAnsi" w:eastAsiaTheme="minorEastAsia" w:hAnsiTheme="minorHAnsi" w:cstheme="minorHAnsi"/>
          <w:b/>
          <w:bCs/>
          <w:color w:val="000000" w:themeColor="text1"/>
          <w:sz w:val="20"/>
          <w:szCs w:val="20"/>
          <w:lang w:eastAsia="en-US"/>
        </w:rPr>
        <w:tab/>
        <w:t>- Skarbnika Gminy,</w:t>
      </w:r>
    </w:p>
    <w:p w14:paraId="4AA2A2E1" w14:textId="00623E88" w:rsidR="00633EA3" w:rsidRPr="00972CAA" w:rsidRDefault="00633EA3" w:rsidP="00633EA3">
      <w:pPr>
        <w:autoSpaceDE w:val="0"/>
        <w:autoSpaceDN w:val="0"/>
        <w:adjustRightInd w:val="0"/>
        <w:spacing w:line="276" w:lineRule="auto"/>
        <w:rPr>
          <w:rFonts w:asciiTheme="minorHAnsi" w:eastAsiaTheme="minorEastAsia" w:hAnsiTheme="minorHAnsi" w:cstheme="minorHAnsi"/>
          <w:color w:val="000000" w:themeColor="text1"/>
          <w:sz w:val="20"/>
          <w:szCs w:val="20"/>
          <w:lang w:eastAsia="en-US"/>
        </w:rPr>
      </w:pPr>
      <w:r w:rsidRPr="00972CAA">
        <w:rPr>
          <w:rFonts w:asciiTheme="minorHAnsi" w:eastAsiaTheme="minorEastAsia" w:hAnsiTheme="minorHAnsi" w:cstheme="minorHAnsi"/>
          <w:color w:val="000000" w:themeColor="text1"/>
          <w:sz w:val="20"/>
          <w:szCs w:val="20"/>
          <w:lang w:eastAsia="en-US"/>
        </w:rPr>
        <w:t>zwanymi dalej łącznie zamawiającym.</w:t>
      </w:r>
    </w:p>
    <w:p w14:paraId="00DA4152" w14:textId="0691F7C1" w:rsidR="007449B2" w:rsidRPr="00F2618F" w:rsidRDefault="007449B2" w:rsidP="007449B2">
      <w:pPr>
        <w:tabs>
          <w:tab w:val="left" w:pos="2280"/>
        </w:tabs>
        <w:spacing w:line="276" w:lineRule="auto"/>
        <w:jc w:val="both"/>
        <w:rPr>
          <w:rFonts w:ascii="Calibri" w:eastAsia="Calibri" w:hAnsi="Calibri" w:cs="Calibri"/>
          <w:color w:val="000000" w:themeColor="text1"/>
          <w:kern w:val="2"/>
          <w:sz w:val="20"/>
          <w:szCs w:val="20"/>
          <w:lang w:eastAsia="en-US"/>
          <w14:ligatures w14:val="standardContextual"/>
        </w:rPr>
      </w:pPr>
      <w:r w:rsidRPr="00F2618F">
        <w:rPr>
          <w:rFonts w:ascii="Calibri" w:eastAsia="Calibri" w:hAnsi="Calibri" w:cs="Calibri"/>
          <w:color w:val="000000" w:themeColor="text1"/>
          <w:kern w:val="2"/>
          <w:sz w:val="20"/>
          <w:szCs w:val="20"/>
          <w:lang w:eastAsia="en-US"/>
          <w14:ligatures w14:val="standardContextual"/>
        </w:rPr>
        <w:t xml:space="preserve">a  </w:t>
      </w:r>
      <w:r w:rsidRPr="00F2618F">
        <w:rPr>
          <w:rFonts w:ascii="Calibri" w:eastAsia="Calibri" w:hAnsi="Calibri" w:cs="Calibri"/>
          <w:color w:val="000000" w:themeColor="text1"/>
          <w:kern w:val="2"/>
          <w:sz w:val="20"/>
          <w:szCs w:val="20"/>
          <w:lang w:eastAsia="en-US"/>
          <w14:ligatures w14:val="standardContextual"/>
        </w:rPr>
        <w:tab/>
      </w:r>
    </w:p>
    <w:p w14:paraId="50088489" w14:textId="55E05929" w:rsidR="007449B2" w:rsidRPr="00F2618F"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F2618F">
        <w:rPr>
          <w:rFonts w:ascii="Calibri" w:eastAsia="Calibri" w:hAnsi="Calibri" w:cs="Calibri"/>
          <w:color w:val="000000" w:themeColor="text1"/>
          <w:kern w:val="2"/>
          <w:sz w:val="20"/>
          <w:szCs w:val="20"/>
          <w:lang w:eastAsia="en-US"/>
          <w14:ligatures w14:val="standardContextual"/>
        </w:rPr>
        <w:t>(*</w:t>
      </w:r>
      <w:r w:rsidR="001E2418" w:rsidRPr="00F2618F">
        <w:rPr>
          <w:rFonts w:ascii="Calibri" w:eastAsia="Calibri" w:hAnsi="Calibri" w:cs="Calibri"/>
          <w:color w:val="000000" w:themeColor="text1"/>
          <w:kern w:val="2"/>
          <w:sz w:val="20"/>
          <w:szCs w:val="20"/>
          <w:lang w:eastAsia="en-US"/>
          <w14:ligatures w14:val="standardContextual"/>
        </w:rPr>
        <w:t>gdy kontrahentem</w:t>
      </w:r>
      <w:r w:rsidRPr="00F2618F">
        <w:rPr>
          <w:rFonts w:ascii="Calibri" w:eastAsia="Calibri" w:hAnsi="Calibri" w:cs="Calibri"/>
          <w:color w:val="000000" w:themeColor="text1"/>
          <w:kern w:val="2"/>
          <w:sz w:val="20"/>
          <w:szCs w:val="20"/>
          <w:lang w:eastAsia="en-US"/>
          <w14:ligatures w14:val="standardContextual"/>
        </w:rPr>
        <w:t xml:space="preserve"> jest spółka prawa handlowego): …………………… z </w:t>
      </w:r>
      <w:r w:rsidR="001E2418" w:rsidRPr="00F2618F">
        <w:rPr>
          <w:rFonts w:ascii="Calibri" w:eastAsia="Calibri" w:hAnsi="Calibri" w:cs="Calibri"/>
          <w:color w:val="000000" w:themeColor="text1"/>
          <w:kern w:val="2"/>
          <w:sz w:val="20"/>
          <w:szCs w:val="20"/>
          <w:lang w:eastAsia="en-US"/>
          <w14:ligatures w14:val="standardContextual"/>
        </w:rPr>
        <w:t>siedzibą przy</w:t>
      </w:r>
      <w:r w:rsidRPr="00F2618F">
        <w:rPr>
          <w:rFonts w:ascii="Calibri" w:eastAsia="Calibri" w:hAnsi="Calibri" w:cs="Calibri"/>
          <w:color w:val="000000" w:themeColor="text1"/>
          <w:kern w:val="2"/>
          <w:sz w:val="20"/>
          <w:szCs w:val="20"/>
          <w:lang w:eastAsia="en-US"/>
          <w14:ligatures w14:val="standardContextual"/>
        </w:rPr>
        <w:t xml:space="preserve"> ul. ………………………….., ……………………………….., wpisaną do rejestru przedsiębiorców Krajowego </w:t>
      </w:r>
    </w:p>
    <w:p w14:paraId="71D159E1" w14:textId="77777777" w:rsidR="007449B2" w:rsidRPr="00F2618F"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F2618F">
        <w:rPr>
          <w:rFonts w:ascii="Calibri" w:eastAsia="Calibri" w:hAnsi="Calibri" w:cs="Calibri"/>
          <w:color w:val="000000" w:themeColor="text1"/>
          <w:kern w:val="2"/>
          <w:sz w:val="20"/>
          <w:szCs w:val="20"/>
          <w:lang w:eastAsia="en-US"/>
          <w14:ligatures w14:val="standardContextual"/>
        </w:rPr>
        <w:t xml:space="preserve">Rejestru Sądowego, prowadzonego przez Sąd …………….., pod numerem KRS: ……………………….., </w:t>
      </w:r>
    </w:p>
    <w:p w14:paraId="0771F771" w14:textId="77777777" w:rsidR="007449B2" w:rsidRPr="00F2618F"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F2618F">
        <w:rPr>
          <w:rFonts w:ascii="Calibri" w:eastAsia="Calibri" w:hAnsi="Calibri" w:cs="Calibri"/>
          <w:color w:val="000000" w:themeColor="text1"/>
          <w:kern w:val="2"/>
          <w:sz w:val="20"/>
          <w:szCs w:val="20"/>
          <w:lang w:eastAsia="en-US"/>
          <w14:ligatures w14:val="standardContextual"/>
        </w:rPr>
        <w:t xml:space="preserve">NIP …………………..  REGON ……………………….. </w:t>
      </w:r>
    </w:p>
    <w:p w14:paraId="3A2E5057" w14:textId="77777777" w:rsidR="007449B2" w:rsidRPr="00F2618F"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F2618F">
        <w:rPr>
          <w:rFonts w:ascii="Calibri" w:eastAsia="Calibri" w:hAnsi="Calibri" w:cs="Calibri"/>
          <w:color w:val="000000" w:themeColor="text1"/>
          <w:kern w:val="2"/>
          <w:sz w:val="20"/>
          <w:szCs w:val="20"/>
          <w:lang w:eastAsia="en-US"/>
          <w14:ligatures w14:val="standardContextual"/>
        </w:rPr>
        <w:t>w imieniu, którego działa:</w:t>
      </w:r>
    </w:p>
    <w:p w14:paraId="1DCCEC7B" w14:textId="77777777" w:rsidR="007449B2" w:rsidRPr="00F2618F"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F2618F">
        <w:rPr>
          <w:rFonts w:ascii="Calibri" w:eastAsia="Calibri" w:hAnsi="Calibri" w:cs="Calibri"/>
          <w:color w:val="000000" w:themeColor="text1"/>
          <w:kern w:val="2"/>
          <w:sz w:val="20"/>
          <w:szCs w:val="20"/>
          <w:lang w:eastAsia="en-US"/>
          <w14:ligatures w14:val="standardContextual"/>
        </w:rPr>
        <w:t xml:space="preserve"> …………………………………………….. </w:t>
      </w:r>
    </w:p>
    <w:p w14:paraId="5998DA1D" w14:textId="77777777" w:rsidR="007449B2" w:rsidRPr="00F2618F"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F2618F">
        <w:rPr>
          <w:rFonts w:ascii="Calibri" w:eastAsia="Calibri" w:hAnsi="Calibri" w:cs="Calibri"/>
          <w:color w:val="000000" w:themeColor="text1"/>
          <w:kern w:val="2"/>
          <w:sz w:val="20"/>
          <w:szCs w:val="20"/>
          <w:lang w:eastAsia="en-US"/>
          <w14:ligatures w14:val="standardContextual"/>
        </w:rPr>
        <w:t xml:space="preserve">(*gdy kontrahentem jest osoba fizyczna prowadząca działalność gospodarczą): ……………….., </w:t>
      </w:r>
    </w:p>
    <w:p w14:paraId="57F4638D" w14:textId="52A28F2D" w:rsidR="007449B2" w:rsidRPr="00F2618F"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F2618F">
        <w:rPr>
          <w:rFonts w:ascii="Calibri" w:eastAsia="Calibri" w:hAnsi="Calibri" w:cs="Calibri"/>
          <w:color w:val="000000" w:themeColor="text1"/>
          <w:kern w:val="2"/>
          <w:sz w:val="20"/>
          <w:szCs w:val="20"/>
          <w:lang w:eastAsia="en-US"/>
          <w14:ligatures w14:val="standardContextual"/>
        </w:rPr>
        <w:t xml:space="preserve">prowadzącą/-ym działalność gospodarczą pod nazwą …………………………… z siedzibą </w:t>
      </w:r>
      <w:r w:rsidR="008219C9" w:rsidRPr="00F2618F">
        <w:rPr>
          <w:rFonts w:ascii="Calibri" w:eastAsia="Calibri" w:hAnsi="Calibri" w:cs="Calibri"/>
          <w:color w:val="000000" w:themeColor="text1"/>
          <w:kern w:val="2"/>
          <w:sz w:val="20"/>
          <w:szCs w:val="20"/>
          <w:lang w:eastAsia="en-US"/>
          <w14:ligatures w14:val="standardContextual"/>
        </w:rPr>
        <w:t>przy ul.</w:t>
      </w:r>
      <w:r w:rsidRPr="00F2618F">
        <w:rPr>
          <w:rFonts w:ascii="Calibri" w:eastAsia="Calibri" w:hAnsi="Calibri" w:cs="Calibri"/>
          <w:color w:val="000000" w:themeColor="text1"/>
          <w:kern w:val="2"/>
          <w:sz w:val="20"/>
          <w:szCs w:val="20"/>
          <w:lang w:eastAsia="en-US"/>
          <w14:ligatures w14:val="standardContextual"/>
        </w:rPr>
        <w:t xml:space="preserve"> …………………….., …………………………   NIP ……………, REGON ………….,   </w:t>
      </w:r>
    </w:p>
    <w:p w14:paraId="559BE9F8" w14:textId="77777777" w:rsidR="007449B2" w:rsidRPr="00F2618F" w:rsidRDefault="007449B2" w:rsidP="007449B2">
      <w:pPr>
        <w:spacing w:line="276" w:lineRule="auto"/>
        <w:jc w:val="both"/>
        <w:rPr>
          <w:rFonts w:ascii="Calibri" w:eastAsia="Calibri" w:hAnsi="Calibri" w:cs="Calibri"/>
          <w:color w:val="000000" w:themeColor="text1"/>
          <w:kern w:val="2"/>
          <w:sz w:val="20"/>
          <w:szCs w:val="20"/>
          <w:lang w:eastAsia="en-US"/>
          <w14:ligatures w14:val="standardContextual"/>
        </w:rPr>
      </w:pPr>
      <w:r w:rsidRPr="00F2618F">
        <w:rPr>
          <w:rFonts w:ascii="Calibri" w:eastAsia="Calibri" w:hAnsi="Calibri" w:cs="Calibri"/>
          <w:color w:val="000000" w:themeColor="text1"/>
          <w:kern w:val="2"/>
          <w:sz w:val="20"/>
          <w:szCs w:val="20"/>
          <w:lang w:eastAsia="en-US"/>
          <w14:ligatures w14:val="standardContextual"/>
        </w:rPr>
        <w:t xml:space="preserve">zwanym dalej „wykonawcą”. </w:t>
      </w:r>
    </w:p>
    <w:p w14:paraId="1336BF3F" w14:textId="5CFA4FAF" w:rsidR="007449B2" w:rsidRPr="00F2618F" w:rsidRDefault="007449B2" w:rsidP="007449B2">
      <w:pPr>
        <w:suppressAutoHyphens/>
        <w:spacing w:before="240" w:line="276" w:lineRule="auto"/>
        <w:jc w:val="both"/>
        <w:rPr>
          <w:rFonts w:ascii="Calibri" w:hAnsi="Calibri" w:cs="Calibri"/>
          <w:color w:val="000000" w:themeColor="text1"/>
          <w:sz w:val="20"/>
          <w:szCs w:val="20"/>
        </w:rPr>
      </w:pPr>
      <w:r w:rsidRPr="00F2618F">
        <w:rPr>
          <w:rFonts w:ascii="Calibri" w:hAnsi="Calibri" w:cs="Calibri"/>
          <w:color w:val="000000" w:themeColor="text1"/>
          <w:sz w:val="20"/>
          <w:szCs w:val="20"/>
        </w:rPr>
        <w:t>W wyniku rozstrzygnięcia postępowania o udzielenie zamówienia publicznego, prowadzonego w trybie podstawowym, na podstawie art. 275 pkt 2 ustawy z dnia 11 września 2019 r. Prawo zamówień publicznych (Dz. U. z 2024 r. poz. 1320</w:t>
      </w:r>
      <w:r w:rsidR="001E2418" w:rsidRPr="00F2618F">
        <w:rPr>
          <w:rFonts w:ascii="Calibri" w:hAnsi="Calibri" w:cs="Calibri"/>
          <w:color w:val="000000" w:themeColor="text1"/>
          <w:sz w:val="20"/>
          <w:szCs w:val="20"/>
        </w:rPr>
        <w:t xml:space="preserve"> ze zm.</w:t>
      </w:r>
      <w:r w:rsidRPr="00F2618F">
        <w:rPr>
          <w:rFonts w:ascii="Calibri" w:hAnsi="Calibri" w:cs="Calibri"/>
          <w:color w:val="000000" w:themeColor="text1"/>
          <w:sz w:val="20"/>
          <w:szCs w:val="20"/>
        </w:rPr>
        <w:t>) zwanej dalej „ustawą Pzp”, została zawarta umowa o następującej treści:</w:t>
      </w:r>
    </w:p>
    <w:p w14:paraId="72F433FF" w14:textId="6E6B3BFB" w:rsidR="003C6D31" w:rsidRPr="00F2618F" w:rsidRDefault="003C6D31" w:rsidP="003C6D31">
      <w:pPr>
        <w:pStyle w:val="Nagwek1"/>
        <w:spacing w:before="240"/>
        <w:rPr>
          <w:rFonts w:asciiTheme="minorHAnsi" w:hAnsiTheme="minorHAnsi" w:cstheme="minorHAnsi"/>
          <w:color w:val="000000" w:themeColor="text1"/>
          <w:sz w:val="20"/>
          <w:szCs w:val="20"/>
          <w:lang w:val="pl-PL"/>
        </w:rPr>
      </w:pPr>
      <w:r w:rsidRPr="00F2618F">
        <w:rPr>
          <w:rFonts w:asciiTheme="minorHAnsi" w:hAnsiTheme="minorHAnsi" w:cstheme="minorHAnsi"/>
          <w:color w:val="000000" w:themeColor="text1"/>
          <w:sz w:val="20"/>
          <w:szCs w:val="20"/>
        </w:rPr>
        <w:t xml:space="preserve">§ </w:t>
      </w:r>
      <w:r w:rsidRPr="00F2618F">
        <w:rPr>
          <w:rFonts w:asciiTheme="minorHAnsi" w:hAnsiTheme="minorHAnsi" w:cstheme="minorHAnsi"/>
          <w:color w:val="000000" w:themeColor="text1"/>
          <w:sz w:val="20"/>
          <w:szCs w:val="20"/>
          <w:lang w:val="pl-PL"/>
        </w:rPr>
        <w:t>1</w:t>
      </w:r>
      <w:r w:rsidRPr="00F2618F">
        <w:rPr>
          <w:rFonts w:asciiTheme="minorHAnsi" w:hAnsiTheme="minorHAnsi" w:cstheme="minorHAnsi"/>
          <w:color w:val="000000" w:themeColor="text1"/>
          <w:sz w:val="20"/>
          <w:szCs w:val="20"/>
        </w:rPr>
        <w:br/>
      </w:r>
      <w:r w:rsidRPr="00F2618F">
        <w:rPr>
          <w:rFonts w:asciiTheme="minorHAnsi" w:hAnsiTheme="minorHAnsi" w:cstheme="minorHAnsi"/>
          <w:color w:val="000000" w:themeColor="text1"/>
          <w:sz w:val="20"/>
          <w:szCs w:val="20"/>
          <w:lang w:val="pl-PL"/>
        </w:rPr>
        <w:t>PRZEDMIOT UMOWY</w:t>
      </w:r>
    </w:p>
    <w:p w14:paraId="0B57BD74" w14:textId="7CD5CAD0" w:rsidR="008219C9" w:rsidRPr="00F2618F" w:rsidRDefault="001F25D8" w:rsidP="00EA3CB5">
      <w:pPr>
        <w:pStyle w:val="Akapitzlist"/>
        <w:numPr>
          <w:ilvl w:val="0"/>
          <w:numId w:val="24"/>
        </w:numPr>
        <w:autoSpaceDE w:val="0"/>
        <w:autoSpaceDN w:val="0"/>
        <w:adjustRightInd w:val="0"/>
        <w:spacing w:line="276" w:lineRule="auto"/>
        <w:ind w:left="426" w:hanging="426"/>
        <w:jc w:val="both"/>
        <w:rPr>
          <w:rFonts w:asciiTheme="minorHAnsi" w:hAnsiTheme="minorHAnsi" w:cstheme="minorHAnsi"/>
          <w:color w:val="000000" w:themeColor="text1"/>
          <w:sz w:val="20"/>
          <w:szCs w:val="20"/>
          <w:lang w:val="pl-PL" w:eastAsia="pl-PL"/>
        </w:rPr>
      </w:pPr>
      <w:bookmarkStart w:id="1" w:name="_Hlk90548878"/>
      <w:bookmarkEnd w:id="0"/>
      <w:r w:rsidRPr="00F2618F">
        <w:rPr>
          <w:rFonts w:asciiTheme="minorHAnsi" w:hAnsiTheme="minorHAnsi" w:cstheme="minorHAnsi"/>
          <w:color w:val="000000" w:themeColor="text1"/>
          <w:sz w:val="20"/>
          <w:szCs w:val="20"/>
        </w:rPr>
        <w:t xml:space="preserve">Zamawiający zleca </w:t>
      </w:r>
      <w:r w:rsidR="00754346">
        <w:rPr>
          <w:rFonts w:asciiTheme="minorHAnsi" w:hAnsiTheme="minorHAnsi" w:cstheme="minorHAnsi"/>
          <w:color w:val="000000" w:themeColor="text1"/>
          <w:sz w:val="20"/>
          <w:szCs w:val="20"/>
        </w:rPr>
        <w:t xml:space="preserve">a </w:t>
      </w:r>
      <w:r w:rsidR="008219C9" w:rsidRPr="00F2618F">
        <w:rPr>
          <w:rFonts w:asciiTheme="minorHAnsi" w:hAnsiTheme="minorHAnsi" w:cstheme="minorHAnsi"/>
          <w:color w:val="000000" w:themeColor="text1"/>
          <w:sz w:val="20"/>
          <w:szCs w:val="20"/>
        </w:rPr>
        <w:t>w</w:t>
      </w:r>
      <w:r w:rsidR="00A9143C" w:rsidRPr="00F2618F">
        <w:rPr>
          <w:rFonts w:asciiTheme="minorHAnsi" w:hAnsiTheme="minorHAnsi" w:cstheme="minorHAnsi"/>
          <w:color w:val="000000" w:themeColor="text1"/>
          <w:sz w:val="20"/>
          <w:szCs w:val="20"/>
        </w:rPr>
        <w:t xml:space="preserve">ykonawca zobowiązuje się do </w:t>
      </w:r>
      <w:r w:rsidRPr="00F2618F">
        <w:rPr>
          <w:rFonts w:asciiTheme="minorHAnsi" w:hAnsiTheme="minorHAnsi" w:cstheme="minorHAnsi"/>
          <w:color w:val="000000" w:themeColor="text1"/>
          <w:sz w:val="20"/>
          <w:szCs w:val="20"/>
        </w:rPr>
        <w:t xml:space="preserve">dostawy i </w:t>
      </w:r>
      <w:r w:rsidR="00F2618F" w:rsidRPr="00F2618F">
        <w:rPr>
          <w:rFonts w:asciiTheme="minorHAnsi" w:hAnsiTheme="minorHAnsi" w:cstheme="minorHAnsi"/>
          <w:color w:val="000000" w:themeColor="text1"/>
          <w:sz w:val="20"/>
          <w:szCs w:val="20"/>
        </w:rPr>
        <w:t>wdrożenia systemu informacji przestrzennej wraz z modułami do ewidencji zabytków, wypisów i wyrysów z miejscowego planu zagospodarowania przestrzennego i uruchomieniem e-usług</w:t>
      </w:r>
      <w:r w:rsidR="00275D3B" w:rsidRPr="00F2618F">
        <w:rPr>
          <w:rFonts w:asciiTheme="minorHAnsi" w:hAnsiTheme="minorHAnsi" w:cstheme="minorHAnsi"/>
          <w:color w:val="000000" w:themeColor="text1"/>
          <w:sz w:val="20"/>
          <w:szCs w:val="20"/>
        </w:rPr>
        <w:t xml:space="preserve"> </w:t>
      </w:r>
      <w:r w:rsidR="00EA3CB5" w:rsidRPr="00F2618F">
        <w:rPr>
          <w:rFonts w:asciiTheme="minorHAnsi" w:hAnsiTheme="minorHAnsi" w:cstheme="minorHAnsi"/>
          <w:color w:val="000000" w:themeColor="text1"/>
          <w:sz w:val="20"/>
          <w:szCs w:val="20"/>
        </w:rPr>
        <w:t>na potrzeby</w:t>
      </w:r>
      <w:r w:rsidRPr="00F2618F">
        <w:rPr>
          <w:rFonts w:asciiTheme="minorHAnsi" w:hAnsiTheme="minorHAnsi" w:cstheme="minorHAnsi"/>
          <w:color w:val="000000" w:themeColor="text1"/>
          <w:sz w:val="20"/>
          <w:szCs w:val="20"/>
        </w:rPr>
        <w:t xml:space="preserve"> </w:t>
      </w:r>
      <w:r w:rsidRPr="00F2618F">
        <w:rPr>
          <w:rFonts w:asciiTheme="minorHAnsi" w:hAnsiTheme="minorHAnsi" w:cstheme="minorHAnsi"/>
          <w:b/>
          <w:bCs/>
          <w:color w:val="000000" w:themeColor="text1"/>
          <w:sz w:val="20"/>
          <w:szCs w:val="20"/>
        </w:rPr>
        <w:t xml:space="preserve">Gminy </w:t>
      </w:r>
      <w:r w:rsidR="00F2618F" w:rsidRPr="00F2618F">
        <w:rPr>
          <w:rFonts w:asciiTheme="minorHAnsi" w:hAnsiTheme="minorHAnsi" w:cstheme="minorHAnsi"/>
          <w:b/>
          <w:bCs/>
          <w:color w:val="000000" w:themeColor="text1"/>
          <w:sz w:val="20"/>
          <w:szCs w:val="20"/>
        </w:rPr>
        <w:t>Niegosławice</w:t>
      </w:r>
      <w:r w:rsidR="00EA3CB5" w:rsidRPr="00F2618F">
        <w:rPr>
          <w:rFonts w:asciiTheme="minorHAnsi" w:hAnsiTheme="minorHAnsi" w:cstheme="minorHAnsi"/>
          <w:color w:val="000000" w:themeColor="text1"/>
          <w:sz w:val="20"/>
          <w:szCs w:val="20"/>
        </w:rPr>
        <w:t xml:space="preserve"> </w:t>
      </w:r>
      <w:r w:rsidR="00E77756" w:rsidRPr="00E77756">
        <w:rPr>
          <w:rFonts w:asciiTheme="minorHAnsi" w:hAnsiTheme="minorHAnsi" w:cstheme="minorHAnsi"/>
          <w:color w:val="000000" w:themeColor="text1"/>
          <w:sz w:val="20"/>
          <w:szCs w:val="20"/>
          <w:lang w:val="pl-PL"/>
        </w:rPr>
        <w:t xml:space="preserve">wraz z przeszkoleniem pracowników  </w:t>
      </w:r>
      <w:r w:rsidRPr="00F2618F">
        <w:rPr>
          <w:rFonts w:asciiTheme="minorHAnsi" w:hAnsiTheme="minorHAnsi" w:cstheme="minorHAnsi"/>
          <w:color w:val="000000" w:themeColor="text1"/>
          <w:sz w:val="20"/>
          <w:szCs w:val="20"/>
        </w:rPr>
        <w:t>w ramach projektu pt. „</w:t>
      </w:r>
      <w:r w:rsidRPr="00F2618F">
        <w:rPr>
          <w:rFonts w:asciiTheme="minorHAnsi" w:hAnsiTheme="minorHAnsi" w:cstheme="minorHAnsi"/>
          <w:color w:val="000000" w:themeColor="text1"/>
          <w:sz w:val="20"/>
          <w:szCs w:val="20"/>
          <w:lang w:val="pl-PL" w:eastAsia="pl-PL"/>
        </w:rPr>
        <w:t xml:space="preserve">, </w:t>
      </w:r>
      <w:r w:rsidRPr="00F2618F">
        <w:rPr>
          <w:rFonts w:asciiTheme="minorHAnsi" w:hAnsiTheme="minorHAnsi" w:cstheme="minorHAnsi"/>
          <w:color w:val="000000" w:themeColor="text1"/>
          <w:sz w:val="20"/>
          <w:szCs w:val="20"/>
          <w:lang w:eastAsia="pl-PL"/>
        </w:rPr>
        <w:t>Aplikacja do danych przestrzennych o drogach, oświetleniu miejskim</w:t>
      </w:r>
      <w:r w:rsidRPr="00F2618F">
        <w:rPr>
          <w:rFonts w:asciiTheme="minorHAnsi" w:hAnsiTheme="minorHAnsi" w:cstheme="minorHAnsi"/>
          <w:color w:val="000000" w:themeColor="text1"/>
          <w:sz w:val="20"/>
          <w:szCs w:val="20"/>
        </w:rPr>
        <w:t xml:space="preserve"> </w:t>
      </w:r>
      <w:r w:rsidRPr="00F2618F">
        <w:rPr>
          <w:rFonts w:asciiTheme="minorHAnsi" w:hAnsiTheme="minorHAnsi" w:cstheme="minorHAnsi"/>
          <w:color w:val="000000" w:themeColor="text1"/>
          <w:sz w:val="20"/>
          <w:szCs w:val="20"/>
          <w:lang w:val="pl-PL" w:eastAsia="pl-PL"/>
        </w:rPr>
        <w:t>oraz zabytkach</w:t>
      </w:r>
      <w:r w:rsidR="008219C9" w:rsidRPr="00F2618F">
        <w:rPr>
          <w:rFonts w:asciiTheme="minorHAnsi" w:hAnsiTheme="minorHAnsi" w:cstheme="minorHAnsi"/>
          <w:color w:val="000000" w:themeColor="text1"/>
          <w:sz w:val="20"/>
          <w:szCs w:val="20"/>
        </w:rPr>
        <w:t xml:space="preserve"> w ramach Programu Fundusze Europejskie dla Lubuskiego 2021-2027 współfinansowanego ze środków Europejskiego Funduszu Rozwoju Regionalnego.</w:t>
      </w:r>
    </w:p>
    <w:p w14:paraId="404C3313" w14:textId="114125E7" w:rsidR="009F3640" w:rsidRPr="004841E0" w:rsidRDefault="00412F57" w:rsidP="00EA3CB5">
      <w:pPr>
        <w:pStyle w:val="Akapitzlist"/>
        <w:numPr>
          <w:ilvl w:val="0"/>
          <w:numId w:val="24"/>
        </w:numPr>
        <w:autoSpaceDE w:val="0"/>
        <w:autoSpaceDN w:val="0"/>
        <w:adjustRightInd w:val="0"/>
        <w:spacing w:line="276" w:lineRule="auto"/>
        <w:ind w:left="426" w:hanging="426"/>
        <w:jc w:val="both"/>
        <w:rPr>
          <w:rFonts w:asciiTheme="minorHAnsi" w:hAnsiTheme="minorHAnsi" w:cstheme="minorHAnsi"/>
          <w:color w:val="000000" w:themeColor="text1"/>
          <w:sz w:val="20"/>
          <w:szCs w:val="20"/>
          <w:lang w:val="pl-PL" w:eastAsia="pl-PL"/>
        </w:rPr>
      </w:pPr>
      <w:r w:rsidRPr="004904E8">
        <w:rPr>
          <w:rFonts w:asciiTheme="minorHAnsi" w:hAnsiTheme="minorHAnsi" w:cstheme="minorHAnsi"/>
          <w:color w:val="000000" w:themeColor="text1"/>
          <w:sz w:val="20"/>
          <w:szCs w:val="20"/>
        </w:rPr>
        <w:t xml:space="preserve">Szczegółowy opis przedmiotu umowy </w:t>
      </w:r>
      <w:r w:rsidR="00B27FBD" w:rsidRPr="004904E8">
        <w:rPr>
          <w:rFonts w:asciiTheme="minorHAnsi" w:hAnsiTheme="minorHAnsi" w:cstheme="minorHAnsi"/>
          <w:color w:val="000000" w:themeColor="text1"/>
          <w:sz w:val="20"/>
          <w:szCs w:val="20"/>
        </w:rPr>
        <w:t>stanowi</w:t>
      </w:r>
      <w:r w:rsidRPr="004904E8">
        <w:rPr>
          <w:rFonts w:asciiTheme="minorHAnsi" w:hAnsiTheme="minorHAnsi" w:cstheme="minorHAnsi"/>
          <w:color w:val="000000" w:themeColor="text1"/>
          <w:sz w:val="20"/>
          <w:szCs w:val="20"/>
        </w:rPr>
        <w:t xml:space="preserve"> </w:t>
      </w:r>
      <w:r w:rsidRPr="004904E8">
        <w:rPr>
          <w:rFonts w:asciiTheme="minorHAnsi" w:hAnsiTheme="minorHAnsi" w:cstheme="minorHAnsi"/>
          <w:b/>
          <w:bCs/>
          <w:color w:val="000000" w:themeColor="text1"/>
          <w:sz w:val="20"/>
          <w:szCs w:val="20"/>
        </w:rPr>
        <w:t>załącznik nr 1</w:t>
      </w:r>
      <w:r w:rsidRPr="004904E8">
        <w:rPr>
          <w:rFonts w:asciiTheme="minorHAnsi" w:hAnsiTheme="minorHAnsi" w:cstheme="minorHAnsi"/>
          <w:color w:val="000000" w:themeColor="text1"/>
          <w:sz w:val="20"/>
          <w:szCs w:val="20"/>
        </w:rPr>
        <w:t xml:space="preserve"> do umowy.</w:t>
      </w:r>
      <w:bookmarkEnd w:id="1"/>
      <w:r w:rsidR="009F3640" w:rsidRPr="004904E8">
        <w:rPr>
          <w:rFonts w:asciiTheme="minorHAnsi" w:hAnsiTheme="minorHAnsi" w:cstheme="minorHAnsi"/>
          <w:color w:val="000000" w:themeColor="text1"/>
          <w:sz w:val="20"/>
          <w:szCs w:val="20"/>
        </w:rPr>
        <w:t xml:space="preserve"> W celu uniknięcia wątpliwości strony umowy potwierdzają, że przedmiot umowy zostanie zrealizowany z uwzględnieniem wszelkich zmian oraz wyjaśnień udzielonych w odpowiedzi na pytania wykonawców, które miały miejsce w toku </w:t>
      </w:r>
      <w:r w:rsidR="009F3640" w:rsidRPr="008219C9">
        <w:rPr>
          <w:rFonts w:asciiTheme="minorHAnsi" w:hAnsiTheme="minorHAnsi" w:cstheme="minorHAnsi"/>
          <w:color w:val="000000" w:themeColor="text1"/>
          <w:sz w:val="20"/>
          <w:szCs w:val="20"/>
        </w:rPr>
        <w:t xml:space="preserve">postępowania o udzielenie zamówienia publicznego poprzedzającego zawarcie niniejszej umowy. </w:t>
      </w:r>
    </w:p>
    <w:p w14:paraId="1243C152" w14:textId="331431DF" w:rsidR="004841E0" w:rsidRPr="003C6D31" w:rsidRDefault="004841E0" w:rsidP="00EA3CB5">
      <w:pPr>
        <w:pStyle w:val="Akapitzlist"/>
        <w:numPr>
          <w:ilvl w:val="0"/>
          <w:numId w:val="24"/>
        </w:numPr>
        <w:autoSpaceDE w:val="0"/>
        <w:autoSpaceDN w:val="0"/>
        <w:adjustRightInd w:val="0"/>
        <w:spacing w:line="276" w:lineRule="auto"/>
        <w:ind w:left="426" w:hanging="426"/>
        <w:jc w:val="both"/>
        <w:rPr>
          <w:rFonts w:asciiTheme="minorHAnsi" w:hAnsiTheme="minorHAnsi" w:cstheme="minorHAnsi"/>
          <w:color w:val="000000" w:themeColor="text1"/>
          <w:sz w:val="20"/>
          <w:szCs w:val="20"/>
          <w:lang w:val="pl-PL" w:eastAsia="pl-PL"/>
        </w:rPr>
      </w:pPr>
      <w:r w:rsidRPr="004841E0">
        <w:rPr>
          <w:rFonts w:asciiTheme="minorHAnsi" w:hAnsiTheme="minorHAnsi" w:cstheme="minorHAnsi"/>
          <w:color w:val="000000" w:themeColor="text1"/>
          <w:sz w:val="20"/>
          <w:szCs w:val="20"/>
          <w:lang w:val="pl-PL" w:eastAsia="pl-PL"/>
        </w:rPr>
        <w:t xml:space="preserve">Niezależnie od czynności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 xml:space="preserve">ykonawcy określonych w ust. 1 oraz ust. 2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 xml:space="preserve">ykonawca zobowiązany jest przeprowadzać konsultacje z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amawiającym w siedzi</w:t>
      </w:r>
      <w:r w:rsidR="00F5797D">
        <w:rPr>
          <w:rFonts w:asciiTheme="minorHAnsi" w:hAnsiTheme="minorHAnsi" w:cstheme="minorHAnsi"/>
          <w:color w:val="000000" w:themeColor="text1"/>
          <w:sz w:val="20"/>
          <w:szCs w:val="20"/>
          <w:lang w:val="pl-PL" w:eastAsia="pl-PL"/>
        </w:rPr>
        <w:t>bie</w:t>
      </w:r>
      <w:r w:rsidRPr="004841E0">
        <w:rPr>
          <w:rFonts w:asciiTheme="minorHAnsi" w:hAnsiTheme="minorHAnsi" w:cstheme="minorHAnsi"/>
          <w:color w:val="000000" w:themeColor="text1"/>
          <w:sz w:val="20"/>
          <w:szCs w:val="20"/>
          <w:lang w:val="pl-PL" w:eastAsia="pl-PL"/>
        </w:rPr>
        <w:t xml:space="preserve"> </w:t>
      </w:r>
      <w:r w:rsidR="00F5797D">
        <w:rPr>
          <w:rFonts w:asciiTheme="minorHAnsi" w:hAnsiTheme="minorHAnsi" w:cstheme="minorHAnsi"/>
          <w:color w:val="000000" w:themeColor="text1"/>
          <w:sz w:val="20"/>
          <w:szCs w:val="20"/>
          <w:lang w:val="pl-PL" w:eastAsia="pl-PL"/>
        </w:rPr>
        <w:t>zamawiającego</w:t>
      </w:r>
      <w:r w:rsidRPr="004841E0">
        <w:rPr>
          <w:rFonts w:asciiTheme="minorHAnsi" w:hAnsiTheme="minorHAnsi" w:cstheme="minorHAnsi"/>
          <w:color w:val="000000" w:themeColor="text1"/>
          <w:sz w:val="20"/>
          <w:szCs w:val="20"/>
          <w:lang w:val="pl-PL" w:eastAsia="pl-PL"/>
        </w:rPr>
        <w:t xml:space="preserve">. Zamawiający dopuszcza możliwość spotkań w ramach prowadzonych konsultacji w formie wideokonferencji, poczty elektronicznej, telefonu w godzinach pracy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wyłącznie za zgodą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Jeżeli zaistnieje nagła sytuacja niezbędna do prawidłowej realizacji projektu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amawiający zastrzega sobie prawo wyznaczenia dodatkowych konsultacji w siedzibie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również poza godzinami pracy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Ze strony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 xml:space="preserve">ykonawcy we wszystkich konsultacjach musi brać udział </w:t>
      </w:r>
      <w:r>
        <w:rPr>
          <w:rFonts w:asciiTheme="minorHAnsi" w:hAnsiTheme="minorHAnsi" w:cstheme="minorHAnsi"/>
          <w:color w:val="000000" w:themeColor="text1"/>
          <w:sz w:val="20"/>
          <w:szCs w:val="20"/>
          <w:lang w:val="pl-PL" w:eastAsia="pl-PL"/>
        </w:rPr>
        <w:t>k</w:t>
      </w:r>
      <w:r w:rsidRPr="004841E0">
        <w:rPr>
          <w:rFonts w:asciiTheme="minorHAnsi" w:hAnsiTheme="minorHAnsi" w:cstheme="minorHAnsi"/>
          <w:color w:val="000000" w:themeColor="text1"/>
          <w:sz w:val="20"/>
          <w:szCs w:val="20"/>
          <w:lang w:val="pl-PL" w:eastAsia="pl-PL"/>
        </w:rPr>
        <w:t xml:space="preserve">ierownik </w:t>
      </w:r>
      <w:r>
        <w:rPr>
          <w:rFonts w:asciiTheme="minorHAnsi" w:hAnsiTheme="minorHAnsi" w:cstheme="minorHAnsi"/>
          <w:color w:val="000000" w:themeColor="text1"/>
          <w:sz w:val="20"/>
          <w:szCs w:val="20"/>
          <w:lang w:val="pl-PL" w:eastAsia="pl-PL"/>
        </w:rPr>
        <w:t>projektu</w:t>
      </w:r>
      <w:r w:rsidRPr="004841E0">
        <w:rPr>
          <w:rFonts w:asciiTheme="minorHAnsi" w:hAnsiTheme="minorHAnsi" w:cstheme="minorHAnsi"/>
          <w:color w:val="000000" w:themeColor="text1"/>
          <w:sz w:val="20"/>
          <w:szCs w:val="20"/>
          <w:lang w:val="pl-PL" w:eastAsia="pl-PL"/>
        </w:rPr>
        <w:t xml:space="preserve">. Na </w:t>
      </w:r>
      <w:r>
        <w:rPr>
          <w:rFonts w:asciiTheme="minorHAnsi" w:hAnsiTheme="minorHAnsi" w:cstheme="minorHAnsi"/>
          <w:color w:val="000000" w:themeColor="text1"/>
          <w:sz w:val="20"/>
          <w:szCs w:val="20"/>
          <w:lang w:val="pl-PL" w:eastAsia="pl-PL"/>
        </w:rPr>
        <w:t>wniosek</w:t>
      </w:r>
      <w:r w:rsidRPr="004841E0">
        <w:rPr>
          <w:rFonts w:asciiTheme="minorHAnsi" w:hAnsiTheme="minorHAnsi" w:cstheme="minorHAnsi"/>
          <w:color w:val="000000" w:themeColor="text1"/>
          <w:sz w:val="20"/>
          <w:szCs w:val="20"/>
          <w:lang w:val="pl-PL" w:eastAsia="pl-PL"/>
        </w:rPr>
        <w:t xml:space="preserve"> </w:t>
      </w:r>
      <w:r>
        <w:rPr>
          <w:rFonts w:asciiTheme="minorHAnsi" w:hAnsiTheme="minorHAnsi" w:cstheme="minorHAnsi"/>
          <w:color w:val="000000" w:themeColor="text1"/>
          <w:sz w:val="20"/>
          <w:szCs w:val="20"/>
          <w:lang w:val="pl-PL" w:eastAsia="pl-PL"/>
        </w:rPr>
        <w:t>z</w:t>
      </w:r>
      <w:r w:rsidRPr="004841E0">
        <w:rPr>
          <w:rFonts w:asciiTheme="minorHAnsi" w:hAnsiTheme="minorHAnsi" w:cstheme="minorHAnsi"/>
          <w:color w:val="000000" w:themeColor="text1"/>
          <w:sz w:val="20"/>
          <w:szCs w:val="20"/>
          <w:lang w:val="pl-PL" w:eastAsia="pl-PL"/>
        </w:rPr>
        <w:t xml:space="preserve">amawiającego w wybranych konsultacjach będą brali udział inni eksperci ze strony </w:t>
      </w:r>
      <w:r>
        <w:rPr>
          <w:rFonts w:asciiTheme="minorHAnsi" w:hAnsiTheme="minorHAnsi" w:cstheme="minorHAnsi"/>
          <w:color w:val="000000" w:themeColor="text1"/>
          <w:sz w:val="20"/>
          <w:szCs w:val="20"/>
          <w:lang w:val="pl-PL" w:eastAsia="pl-PL"/>
        </w:rPr>
        <w:t>w</w:t>
      </w:r>
      <w:r w:rsidRPr="004841E0">
        <w:rPr>
          <w:rFonts w:asciiTheme="minorHAnsi" w:hAnsiTheme="minorHAnsi" w:cstheme="minorHAnsi"/>
          <w:color w:val="000000" w:themeColor="text1"/>
          <w:sz w:val="20"/>
          <w:szCs w:val="20"/>
          <w:lang w:val="pl-PL" w:eastAsia="pl-PL"/>
        </w:rPr>
        <w:t>ykonawcy.</w:t>
      </w:r>
    </w:p>
    <w:p w14:paraId="0123D496" w14:textId="77222B97"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lastRenderedPageBreak/>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2</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WARUNKI REALIZACJI PRZEDMIOTU UMOWY</w:t>
      </w:r>
    </w:p>
    <w:p w14:paraId="56ADDC30"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Wykonawca zobowiązuje się wykonać umowę przy zachowaniu </w:t>
      </w:r>
      <w:r>
        <w:rPr>
          <w:rFonts w:asciiTheme="minorHAnsi" w:hAnsiTheme="minorHAnsi" w:cstheme="minorHAnsi"/>
          <w:color w:val="000000" w:themeColor="text1"/>
          <w:sz w:val="20"/>
          <w:szCs w:val="20"/>
        </w:rPr>
        <w:t>należytej</w:t>
      </w:r>
      <w:r w:rsidRPr="001C7F52">
        <w:rPr>
          <w:rFonts w:asciiTheme="minorHAnsi" w:hAnsiTheme="minorHAnsi" w:cstheme="minorHAnsi"/>
          <w:color w:val="000000" w:themeColor="text1"/>
          <w:sz w:val="20"/>
          <w:szCs w:val="20"/>
        </w:rPr>
        <w:t xml:space="preserve"> staranności wynikającej z </w:t>
      </w:r>
      <w:r>
        <w:rPr>
          <w:rFonts w:asciiTheme="minorHAnsi" w:hAnsiTheme="minorHAnsi" w:cstheme="minorHAnsi"/>
          <w:color w:val="000000" w:themeColor="text1"/>
          <w:sz w:val="20"/>
          <w:szCs w:val="20"/>
        </w:rPr>
        <w:t xml:space="preserve">doświadczenia wykonawcy, </w:t>
      </w:r>
      <w:r w:rsidRPr="001C7F52">
        <w:rPr>
          <w:rFonts w:asciiTheme="minorHAnsi" w:hAnsiTheme="minorHAnsi" w:cstheme="minorHAnsi"/>
          <w:color w:val="000000" w:themeColor="text1"/>
          <w:sz w:val="20"/>
          <w:szCs w:val="20"/>
        </w:rPr>
        <w:t>zawodowego charakteru prowadzonej działalności, zgodnie z zasadami współczesnej wiedzy, obowiązującymi przepisami oraz normami, rzetelnie i terminowo, mając na względzie ochronę interesów zamawiającego.</w:t>
      </w:r>
    </w:p>
    <w:p w14:paraId="6350D604"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Wykonawca zapewnia, że wykona przedmiot umowy w sposób zabezpieczający integralność, poufność oraz bezpieczeństwo danych, w tym danych osobowych oraz zabezpieczony przed nieautoryzowanym dostępem osób trzecich zgodnie z najwyższymi standardami technologicznymi, zapewniający możliwość dalszego rozwoju lub modyfikacji samodzielnie przez zamawiającego lub osoby trzecie. </w:t>
      </w:r>
    </w:p>
    <w:p w14:paraId="446D3AC2" w14:textId="552017B2"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Wykonawca zobowiązuje się do przekazywania na żądanie zamawiającego informacji związanych z umową, w szczególności informacji dotyczących postępów prac, przyczyn opóźnień lub przyczyn nienależytego wykonywania umowy. W ramach tego obowiązku wykonawca przedstawi zamawiającemu wszelkie dane i dokumenty związane z realizacją umowy, a także zapewni udzielenie wyjaśnień przez członków personelu wykonawcy. Nieprzekazanie takich informacji w przypadku, gdy wykonawca o takich zagrożeniach wie, lub przy uwzględnieniu wymaganej umową staranności, powinien wiedzieć, powoduje, że wszelkie koszty i dodatkowe czynności związane z konsekwencją danego zdarzenia obciążają wykonawcę</w:t>
      </w:r>
      <w:r w:rsidR="009E59C6">
        <w:rPr>
          <w:rFonts w:asciiTheme="minorHAnsi" w:hAnsiTheme="minorHAnsi" w:cstheme="minorHAnsi"/>
          <w:color w:val="000000" w:themeColor="text1"/>
          <w:sz w:val="20"/>
          <w:szCs w:val="20"/>
        </w:rPr>
        <w:t>.</w:t>
      </w:r>
    </w:p>
    <w:p w14:paraId="5C4514F1"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O ile nic innego nie wynika wprost z umowy, wykonawca jest zobowiązany zapewnić wszelkie narzędzia, w tym infrastrukturę, oprogramowanie i inne zasoby potrzebne mu do realizacji umowy. W szczególności wszelkie prace związane z konfiguracją lub opracowaniem i testowaniem będą odbywać się na środowiskach zapewnianych przez wykonawcę.</w:t>
      </w:r>
    </w:p>
    <w:p w14:paraId="017A9FD4" w14:textId="77777777"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Wykonawca oświadcza, że podczas realizacji umowy, a także podczas korzystania z przedmiotu umowy w 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i objętymi wynagrodzeniem, a korzystanie z przedmiotu umowy nie spowoduje konieczności nabycia takich licencji lub uprawnień. Wszelkie ryzyka związane z szacowaniem ilości potrzebnych licencji lub innych uprawnień koniecznych do korzystania z przedmiotu umowy zgodnie z umową obciążają wykonawcę. </w:t>
      </w:r>
    </w:p>
    <w:p w14:paraId="016C397D" w14:textId="763F9D18" w:rsidR="001C7F52" w:rsidRPr="001C7F52" w:rsidRDefault="001C7F52"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 xml:space="preserve">Strony zobowiązują się do współpracy w celu realizacji umowy. W szczególności strony zobowiązane są do wzajemnego powiadamiania o ważnych okolicznościach mających lub mogących mieć wpływ na wykonanie umowy, w tym na ewentualne opóźnienia. </w:t>
      </w:r>
    </w:p>
    <w:p w14:paraId="236C98A4" w14:textId="3F7B99B3" w:rsidR="009E59C6" w:rsidRPr="006A4F52" w:rsidRDefault="009E59C6"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9E59C6">
        <w:rPr>
          <w:rFonts w:asciiTheme="minorHAnsi" w:hAnsiTheme="minorHAnsi" w:cstheme="minorHAnsi"/>
          <w:color w:val="000000" w:themeColor="text1"/>
          <w:sz w:val="20"/>
          <w:szCs w:val="20"/>
        </w:rPr>
        <w:t xml:space="preserve">Wykonawca jest zobowiązany do uwzględniania zaleceń i wytycznych określanych przez </w:t>
      </w:r>
      <w:r>
        <w:rPr>
          <w:rFonts w:asciiTheme="minorHAnsi" w:hAnsiTheme="minorHAnsi" w:cstheme="minorHAnsi"/>
          <w:color w:val="000000" w:themeColor="text1"/>
          <w:sz w:val="20"/>
          <w:szCs w:val="20"/>
        </w:rPr>
        <w:t>z</w:t>
      </w:r>
      <w:r w:rsidRPr="009E59C6">
        <w:rPr>
          <w:rFonts w:asciiTheme="minorHAnsi" w:hAnsiTheme="minorHAnsi" w:cstheme="minorHAnsi"/>
          <w:color w:val="000000" w:themeColor="text1"/>
          <w:sz w:val="20"/>
          <w:szCs w:val="20"/>
        </w:rPr>
        <w:t>amawiając</w:t>
      </w:r>
      <w:r w:rsidR="00D514FD">
        <w:rPr>
          <w:rFonts w:asciiTheme="minorHAnsi" w:hAnsiTheme="minorHAnsi" w:cstheme="minorHAnsi"/>
          <w:color w:val="000000" w:themeColor="text1"/>
          <w:sz w:val="20"/>
          <w:szCs w:val="20"/>
        </w:rPr>
        <w:t xml:space="preserve">ego </w:t>
      </w:r>
      <w:r w:rsidRPr="009E59C6">
        <w:rPr>
          <w:rFonts w:asciiTheme="minorHAnsi" w:hAnsiTheme="minorHAnsi" w:cstheme="minorHAnsi"/>
          <w:color w:val="000000" w:themeColor="text1"/>
          <w:sz w:val="20"/>
          <w:szCs w:val="20"/>
        </w:rPr>
        <w:t xml:space="preserve">przesłanych </w:t>
      </w:r>
      <w:r>
        <w:rPr>
          <w:rFonts w:asciiTheme="minorHAnsi" w:hAnsiTheme="minorHAnsi" w:cstheme="minorHAnsi"/>
          <w:color w:val="000000" w:themeColor="text1"/>
          <w:sz w:val="20"/>
          <w:szCs w:val="20"/>
        </w:rPr>
        <w:t>w sposób określony w § 9 umowy</w:t>
      </w:r>
      <w:r w:rsidRPr="009E59C6">
        <w:rPr>
          <w:rFonts w:asciiTheme="minorHAnsi" w:hAnsiTheme="minorHAnsi" w:cstheme="minorHAnsi"/>
          <w:color w:val="000000" w:themeColor="text1"/>
          <w:sz w:val="20"/>
          <w:szCs w:val="20"/>
        </w:rPr>
        <w:t xml:space="preserve">, a także ustalonych podczas spotkań konsultacyjnych i uwzględniania ich przy realizacji przedmiotu umowy. </w:t>
      </w:r>
    </w:p>
    <w:p w14:paraId="2F194E58" w14:textId="03C43DC0" w:rsidR="00FA14B4" w:rsidRPr="006A4F52" w:rsidRDefault="00FA14B4" w:rsidP="001C7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6A4F52">
        <w:rPr>
          <w:rFonts w:asciiTheme="minorHAnsi" w:hAnsiTheme="minorHAnsi" w:cstheme="minorHAnsi"/>
          <w:color w:val="000000" w:themeColor="text1"/>
          <w:sz w:val="20"/>
          <w:szCs w:val="20"/>
        </w:rPr>
        <w:t>Wykonawca jest zobowiązany do przesłania, w sposób określony w § 9 umowy, comiesięcznych raportów z realizacji przedmiotu umowy, które powinny co najmniej zawierać: datę raportu, okres za jaki raport został sporządzony, zakres zrealizowanych prac, ewentualne rozbieżności względem terminów realizacji wskazanych w treści SWZ, złożonej oferty i harmonogramu, który stanowi integralną część niniejszej umowy.</w:t>
      </w:r>
    </w:p>
    <w:p w14:paraId="28335DE6" w14:textId="698F1A96" w:rsidR="00CC3B7E" w:rsidRPr="00D514FD" w:rsidRDefault="001C7F52" w:rsidP="00D514FD">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1C7F52">
        <w:rPr>
          <w:rFonts w:asciiTheme="minorHAnsi" w:hAnsiTheme="minorHAnsi" w:cstheme="minorHAnsi"/>
          <w:color w:val="000000" w:themeColor="text1"/>
          <w:sz w:val="20"/>
          <w:szCs w:val="20"/>
        </w:rPr>
        <w:t>Miejsca realizacji przedmiotu umowy:</w:t>
      </w:r>
      <w:r w:rsidR="00D514FD">
        <w:rPr>
          <w:rFonts w:asciiTheme="minorHAnsi" w:hAnsiTheme="minorHAnsi" w:cstheme="minorHAnsi"/>
          <w:color w:val="000000" w:themeColor="text1"/>
          <w:sz w:val="20"/>
          <w:szCs w:val="20"/>
        </w:rPr>
        <w:t xml:space="preserve"> </w:t>
      </w:r>
      <w:r w:rsidRPr="00D514FD">
        <w:rPr>
          <w:rFonts w:asciiTheme="minorHAnsi" w:hAnsiTheme="minorHAnsi" w:cstheme="minorHAnsi"/>
          <w:color w:val="000000" w:themeColor="text1"/>
          <w:sz w:val="20"/>
          <w:szCs w:val="20"/>
        </w:rPr>
        <w:t>Urząd Miejski w Szprotawie, Rynek 45, 67-300 Szprotawa</w:t>
      </w:r>
      <w:r w:rsidR="00296A6E" w:rsidRPr="00D514FD">
        <w:rPr>
          <w:rFonts w:asciiTheme="minorHAnsi" w:hAnsiTheme="minorHAnsi" w:cstheme="minorHAnsi"/>
          <w:color w:val="000000" w:themeColor="text1"/>
          <w:sz w:val="20"/>
          <w:szCs w:val="20"/>
        </w:rPr>
        <w:t xml:space="preserve">, w godzinach </w:t>
      </w:r>
      <w:r w:rsidRPr="00D514FD">
        <w:rPr>
          <w:rFonts w:asciiTheme="minorHAnsi" w:hAnsiTheme="minorHAnsi" w:cstheme="minorHAnsi"/>
          <w:color w:val="000000" w:themeColor="text1"/>
          <w:sz w:val="20"/>
          <w:szCs w:val="20"/>
        </w:rPr>
        <w:t>od 8.00-14.00</w:t>
      </w:r>
      <w:r w:rsidR="00296A6E" w:rsidRPr="00D514FD">
        <w:rPr>
          <w:rFonts w:asciiTheme="minorHAnsi" w:hAnsiTheme="minorHAnsi" w:cstheme="minorHAnsi"/>
          <w:color w:val="000000" w:themeColor="text1"/>
          <w:sz w:val="20"/>
          <w:szCs w:val="20"/>
        </w:rPr>
        <w:t>.</w:t>
      </w:r>
    </w:p>
    <w:p w14:paraId="2A5D4B26" w14:textId="13BDC251" w:rsidR="00E41FE6" w:rsidRDefault="00E41FE6" w:rsidP="006A4F52">
      <w:pPr>
        <w:numPr>
          <w:ilvl w:val="0"/>
          <w:numId w:val="11"/>
        </w:numPr>
        <w:spacing w:line="276" w:lineRule="auto"/>
        <w:ind w:left="426"/>
        <w:contextualSpacing/>
        <w:jc w:val="both"/>
        <w:rPr>
          <w:rFonts w:asciiTheme="minorHAnsi" w:hAnsiTheme="minorHAnsi" w:cstheme="minorHAnsi"/>
          <w:color w:val="000000" w:themeColor="text1"/>
          <w:sz w:val="20"/>
          <w:szCs w:val="20"/>
        </w:rPr>
      </w:pPr>
      <w:r w:rsidRPr="006A4F52">
        <w:rPr>
          <w:rFonts w:asciiTheme="minorHAnsi" w:hAnsiTheme="minorHAnsi" w:cstheme="minorHAnsi"/>
          <w:color w:val="000000" w:themeColor="text1"/>
          <w:sz w:val="20"/>
          <w:szCs w:val="20"/>
        </w:rPr>
        <w:t xml:space="preserve">Dostawy </w:t>
      </w:r>
      <w:r w:rsidR="006A4F52">
        <w:rPr>
          <w:rFonts w:asciiTheme="minorHAnsi" w:hAnsiTheme="minorHAnsi" w:cstheme="minorHAnsi"/>
          <w:color w:val="000000" w:themeColor="text1"/>
          <w:sz w:val="20"/>
          <w:szCs w:val="20"/>
        </w:rPr>
        <w:t>o</w:t>
      </w:r>
      <w:r w:rsidRPr="006A4F52">
        <w:rPr>
          <w:rFonts w:asciiTheme="minorHAnsi" w:hAnsiTheme="minorHAnsi" w:cstheme="minorHAnsi"/>
          <w:color w:val="000000" w:themeColor="text1"/>
          <w:sz w:val="20"/>
          <w:szCs w:val="20"/>
        </w:rPr>
        <w:t xml:space="preserve">programowania oraz usługi uruchomienia, konfiguracji, prac wdrożeniowych będą realizowane w </w:t>
      </w:r>
      <w:r w:rsidR="006A4F52">
        <w:rPr>
          <w:rFonts w:asciiTheme="minorHAnsi" w:hAnsiTheme="minorHAnsi" w:cstheme="minorHAnsi"/>
          <w:color w:val="000000" w:themeColor="text1"/>
          <w:sz w:val="20"/>
          <w:szCs w:val="20"/>
        </w:rPr>
        <w:t>d</w:t>
      </w:r>
      <w:r w:rsidRPr="006A4F52">
        <w:rPr>
          <w:rFonts w:asciiTheme="minorHAnsi" w:hAnsiTheme="minorHAnsi" w:cstheme="minorHAnsi"/>
          <w:color w:val="000000" w:themeColor="text1"/>
          <w:sz w:val="20"/>
          <w:szCs w:val="20"/>
        </w:rPr>
        <w:t xml:space="preserve">ni </w:t>
      </w:r>
      <w:r w:rsidR="006A4F52">
        <w:rPr>
          <w:rFonts w:asciiTheme="minorHAnsi" w:hAnsiTheme="minorHAnsi" w:cstheme="minorHAnsi"/>
          <w:color w:val="000000" w:themeColor="text1"/>
          <w:sz w:val="20"/>
          <w:szCs w:val="20"/>
        </w:rPr>
        <w:t>r</w:t>
      </w:r>
      <w:r w:rsidRPr="006A4F52">
        <w:rPr>
          <w:rFonts w:asciiTheme="minorHAnsi" w:hAnsiTheme="minorHAnsi" w:cstheme="minorHAnsi"/>
          <w:color w:val="000000" w:themeColor="text1"/>
          <w:sz w:val="20"/>
          <w:szCs w:val="20"/>
        </w:rPr>
        <w:t xml:space="preserve">obocze, w terminie i godzinach uzgodnionych z </w:t>
      </w:r>
      <w:r w:rsidR="006A4F52">
        <w:rPr>
          <w:rFonts w:asciiTheme="minorHAnsi" w:hAnsiTheme="minorHAnsi" w:cstheme="minorHAnsi"/>
          <w:color w:val="000000" w:themeColor="text1"/>
          <w:sz w:val="20"/>
          <w:szCs w:val="20"/>
        </w:rPr>
        <w:t>z</w:t>
      </w:r>
      <w:r w:rsidRPr="006A4F52">
        <w:rPr>
          <w:rFonts w:asciiTheme="minorHAnsi" w:hAnsiTheme="minorHAnsi" w:cstheme="minorHAnsi"/>
          <w:color w:val="000000" w:themeColor="text1"/>
          <w:sz w:val="20"/>
          <w:szCs w:val="20"/>
        </w:rPr>
        <w:t xml:space="preserve">amawiającym. Uzgodnienie dokładnej daty i godziny dostawy powinno nastąpić, co najmniej 48 godzin przed dostawą. </w:t>
      </w:r>
    </w:p>
    <w:p w14:paraId="13A7E7A7" w14:textId="29703D12" w:rsidR="001B7FD9" w:rsidRPr="006A4F52" w:rsidRDefault="001B7FD9" w:rsidP="006A4F52">
      <w:pPr>
        <w:numPr>
          <w:ilvl w:val="0"/>
          <w:numId w:val="11"/>
        </w:numPr>
        <w:spacing w:line="276" w:lineRule="auto"/>
        <w:ind w:left="426"/>
        <w:contextualSpacing/>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Zamawiający zobowiązany jest do przekazania wykonawcy danych niezbędnych do realizacji przedmiotu umowy w terminie 7 dni roboczych od dnia otrzymania wniosku od wykonawcy, chyba że dochowanie tego terminu jest niemożliwe z przyczyn niezależnych od zamawiającego. W przypadku niemożności dochowania terminu z przyczyn niezależnych od zamawiającego strony uzgodnią wspólnie termin udostępnienia danych.</w:t>
      </w:r>
    </w:p>
    <w:p w14:paraId="75CDD4B2" w14:textId="3E261D11"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3</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 xml:space="preserve">TERMIN REALIZACJI </w:t>
      </w:r>
    </w:p>
    <w:p w14:paraId="28E38419" w14:textId="7D87BC95" w:rsidR="001249EF" w:rsidRPr="005738ED" w:rsidRDefault="001249EF" w:rsidP="00EA3CB5">
      <w:pPr>
        <w:numPr>
          <w:ilvl w:val="0"/>
          <w:numId w:val="23"/>
        </w:numPr>
        <w:spacing w:line="276" w:lineRule="auto"/>
        <w:ind w:left="426" w:hanging="426"/>
        <w:jc w:val="both"/>
        <w:rPr>
          <w:rFonts w:asciiTheme="minorHAnsi" w:eastAsia="Tahoma" w:hAnsiTheme="minorHAnsi" w:cstheme="minorHAnsi"/>
          <w:b/>
          <w:bCs/>
          <w:color w:val="000000" w:themeColor="text1"/>
          <w:sz w:val="20"/>
          <w:szCs w:val="20"/>
          <w:lang w:val="x-none" w:eastAsia="x-none"/>
        </w:rPr>
      </w:pPr>
      <w:r w:rsidRPr="005738ED">
        <w:rPr>
          <w:rFonts w:asciiTheme="minorHAnsi" w:eastAsia="Tahoma" w:hAnsiTheme="minorHAnsi" w:cstheme="minorHAnsi"/>
          <w:color w:val="000000" w:themeColor="text1"/>
          <w:sz w:val="20"/>
          <w:szCs w:val="20"/>
          <w:lang w:val="x-none"/>
        </w:rPr>
        <w:t xml:space="preserve">Termin wykonania </w:t>
      </w:r>
      <w:r w:rsidRPr="005738ED">
        <w:rPr>
          <w:rFonts w:asciiTheme="minorHAnsi" w:eastAsia="Tahoma" w:hAnsiTheme="minorHAnsi" w:cstheme="minorHAnsi"/>
          <w:color w:val="000000" w:themeColor="text1"/>
          <w:sz w:val="20"/>
          <w:szCs w:val="20"/>
        </w:rPr>
        <w:t>przedmiotu zamówienia</w:t>
      </w:r>
      <w:bookmarkStart w:id="2" w:name="_Hlk506193796"/>
      <w:bookmarkStart w:id="3" w:name="_Hlk63674597"/>
      <w:bookmarkStart w:id="4" w:name="_Hlk106617243"/>
      <w:bookmarkStart w:id="5" w:name="_Hlk64378601"/>
      <w:bookmarkStart w:id="6" w:name="_Hlk148357434"/>
      <w:r w:rsidRPr="005738ED">
        <w:rPr>
          <w:rFonts w:asciiTheme="minorHAnsi" w:eastAsia="Tahoma" w:hAnsiTheme="minorHAnsi" w:cstheme="minorHAnsi"/>
          <w:color w:val="000000" w:themeColor="text1"/>
          <w:sz w:val="20"/>
          <w:szCs w:val="20"/>
        </w:rPr>
        <w:t>:</w:t>
      </w:r>
      <w:r w:rsidRPr="005738ED">
        <w:rPr>
          <w:rFonts w:asciiTheme="minorHAnsi" w:eastAsia="Tahoma" w:hAnsiTheme="minorHAnsi" w:cstheme="minorHAnsi"/>
          <w:color w:val="000000" w:themeColor="text1"/>
          <w:sz w:val="20"/>
          <w:szCs w:val="20"/>
          <w:lang w:val="x-none" w:eastAsia="x-none"/>
        </w:rPr>
        <w:t xml:space="preserve"> </w:t>
      </w:r>
      <w:r w:rsidR="008E545E" w:rsidRPr="005738ED">
        <w:rPr>
          <w:rFonts w:asciiTheme="minorHAnsi" w:eastAsia="Tahoma" w:hAnsiTheme="minorHAnsi" w:cstheme="minorHAnsi"/>
          <w:b/>
          <w:bCs/>
          <w:color w:val="000000" w:themeColor="text1"/>
          <w:sz w:val="20"/>
          <w:szCs w:val="20"/>
          <w:lang w:eastAsia="x-none"/>
        </w:rPr>
        <w:t>5 miesięcy</w:t>
      </w:r>
      <w:r w:rsidR="00CB35FC" w:rsidRPr="005738ED">
        <w:rPr>
          <w:rFonts w:asciiTheme="minorHAnsi" w:eastAsia="Tahoma" w:hAnsiTheme="minorHAnsi" w:cstheme="minorHAnsi"/>
          <w:b/>
          <w:bCs/>
          <w:color w:val="000000" w:themeColor="text1"/>
          <w:sz w:val="20"/>
          <w:szCs w:val="20"/>
          <w:lang w:eastAsia="x-none"/>
        </w:rPr>
        <w:t xml:space="preserve"> od </w:t>
      </w:r>
      <w:r w:rsidRPr="005738ED">
        <w:rPr>
          <w:rFonts w:asciiTheme="minorHAnsi" w:eastAsia="Tahoma" w:hAnsiTheme="minorHAnsi" w:cstheme="minorHAnsi"/>
          <w:b/>
          <w:bCs/>
          <w:color w:val="000000" w:themeColor="text1"/>
          <w:sz w:val="20"/>
          <w:szCs w:val="20"/>
          <w:lang w:val="x-none" w:eastAsia="x-none"/>
        </w:rPr>
        <w:t>dnia zawarcia umowy</w:t>
      </w:r>
      <w:r w:rsidR="006C2DAB" w:rsidRPr="005738ED">
        <w:rPr>
          <w:rFonts w:asciiTheme="minorHAnsi" w:eastAsia="Tahoma" w:hAnsiTheme="minorHAnsi" w:cstheme="minorHAnsi"/>
          <w:color w:val="000000" w:themeColor="text1"/>
          <w:sz w:val="20"/>
          <w:szCs w:val="20"/>
          <w:lang w:val="x-none" w:eastAsia="x-none"/>
        </w:rPr>
        <w:t>.</w:t>
      </w:r>
    </w:p>
    <w:p w14:paraId="109214CA" w14:textId="4DAF2FDC" w:rsidR="005738ED" w:rsidRPr="00FE0782" w:rsidRDefault="005738ED"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t>Dostawa i prace wdrożeniowe wykonawca zobowiązany jest rozpocząć w ciągu 14 dni od zawarcia umowy.</w:t>
      </w:r>
    </w:p>
    <w:p w14:paraId="22CB105D" w14:textId="495EC3A7" w:rsidR="00833272" w:rsidRPr="00FE0782" w:rsidRDefault="00833272"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t xml:space="preserve">W terminie do 21 dni od dnia zawarcia umowy wykonawca zobowiązany jest do opracowania i przekazania zamawiającemu szczegółowego projektu harmonogramu realizacji przedmiotu umowy zawierającego terminy </w:t>
      </w:r>
      <w:r w:rsidRPr="00FE0782">
        <w:rPr>
          <w:rFonts w:asciiTheme="minorHAnsi" w:eastAsia="Tahoma" w:hAnsiTheme="minorHAnsi" w:cstheme="minorHAnsi"/>
          <w:color w:val="000000" w:themeColor="text1"/>
          <w:sz w:val="20"/>
          <w:szCs w:val="20"/>
          <w:lang w:val="x-none" w:eastAsia="x-none"/>
        </w:rPr>
        <w:lastRenderedPageBreak/>
        <w:t>realizacji poszczególnych elementów przedmiotu zamówienia t.j. termin rozpoczęcia, przekazania danych – jeżeli dotyczy danego etapu, wdrożenia, zakończenia realizacji, testowania, szkoleń itp.</w:t>
      </w:r>
    </w:p>
    <w:p w14:paraId="40C62754" w14:textId="638FC295" w:rsidR="00833272" w:rsidRPr="00FE0782" w:rsidRDefault="00833272"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t xml:space="preserve">W terminie 7 dni </w:t>
      </w:r>
      <w:r w:rsidR="001B303B">
        <w:rPr>
          <w:rFonts w:asciiTheme="minorHAnsi" w:eastAsia="Tahoma" w:hAnsiTheme="minorHAnsi" w:cstheme="minorHAnsi"/>
          <w:color w:val="000000" w:themeColor="text1"/>
          <w:sz w:val="20"/>
          <w:szCs w:val="20"/>
          <w:lang w:val="x-none" w:eastAsia="x-none"/>
        </w:rPr>
        <w:t xml:space="preserve">roboczych </w:t>
      </w:r>
      <w:r w:rsidRPr="00FE0782">
        <w:rPr>
          <w:rFonts w:asciiTheme="minorHAnsi" w:eastAsia="Tahoma" w:hAnsiTheme="minorHAnsi" w:cstheme="minorHAnsi"/>
          <w:color w:val="000000" w:themeColor="text1"/>
          <w:sz w:val="20"/>
          <w:szCs w:val="20"/>
          <w:lang w:val="x-none" w:eastAsia="x-none"/>
        </w:rPr>
        <w:t xml:space="preserve">od dnia przekazania harmonogramu, o którym mowa w ust. </w:t>
      </w:r>
      <w:r w:rsidR="00754346">
        <w:rPr>
          <w:rFonts w:asciiTheme="minorHAnsi" w:eastAsia="Tahoma" w:hAnsiTheme="minorHAnsi" w:cstheme="minorHAnsi"/>
          <w:color w:val="000000" w:themeColor="text1"/>
          <w:sz w:val="20"/>
          <w:szCs w:val="20"/>
          <w:lang w:val="x-none" w:eastAsia="x-none"/>
        </w:rPr>
        <w:t>3</w:t>
      </w:r>
      <w:r w:rsidRPr="00FE0782">
        <w:rPr>
          <w:rFonts w:asciiTheme="minorHAnsi" w:eastAsia="Tahoma" w:hAnsiTheme="minorHAnsi" w:cstheme="minorHAnsi"/>
          <w:color w:val="000000" w:themeColor="text1"/>
          <w:sz w:val="20"/>
          <w:szCs w:val="20"/>
          <w:lang w:val="x-none" w:eastAsia="x-none"/>
        </w:rPr>
        <w:t>, zamawiający przekaże wykonawcy uwagi lub informację o braku zastrzeżeń.</w:t>
      </w:r>
    </w:p>
    <w:p w14:paraId="0CDF8BD9" w14:textId="413B67A8" w:rsidR="00833272" w:rsidRPr="00FE0782" w:rsidRDefault="00833272" w:rsidP="00EA3CB5">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eastAsia="x-none"/>
        </w:rPr>
      </w:pPr>
      <w:r w:rsidRPr="00FE0782">
        <w:rPr>
          <w:rFonts w:asciiTheme="minorHAnsi" w:eastAsia="Tahoma" w:hAnsiTheme="minorHAnsi" w:cstheme="minorHAnsi"/>
          <w:color w:val="000000" w:themeColor="text1"/>
          <w:sz w:val="20"/>
          <w:szCs w:val="20"/>
          <w:lang w:val="x-none" w:eastAsia="x-none"/>
        </w:rPr>
        <w:t>Wykonawca zobowiązany jest uzgodnić z zamawiającym ostateczną wersję harmonogramu, o którym mowa w</w:t>
      </w:r>
      <w:r w:rsidR="00A7081D">
        <w:rPr>
          <w:rFonts w:asciiTheme="minorHAnsi" w:eastAsia="Tahoma" w:hAnsiTheme="minorHAnsi" w:cstheme="minorHAnsi"/>
          <w:color w:val="000000" w:themeColor="text1"/>
          <w:sz w:val="20"/>
          <w:szCs w:val="20"/>
          <w:lang w:val="x-none" w:eastAsia="x-none"/>
        </w:rPr>
        <w:t> </w:t>
      </w:r>
      <w:r w:rsidRPr="00FE0782">
        <w:rPr>
          <w:rFonts w:asciiTheme="minorHAnsi" w:eastAsia="Tahoma" w:hAnsiTheme="minorHAnsi" w:cstheme="minorHAnsi"/>
          <w:color w:val="000000" w:themeColor="text1"/>
          <w:sz w:val="20"/>
          <w:szCs w:val="20"/>
          <w:lang w:val="x-none" w:eastAsia="x-none"/>
        </w:rPr>
        <w:t xml:space="preserve">ust. </w:t>
      </w:r>
      <w:r w:rsidR="00754346">
        <w:rPr>
          <w:rFonts w:asciiTheme="minorHAnsi" w:eastAsia="Tahoma" w:hAnsiTheme="minorHAnsi" w:cstheme="minorHAnsi"/>
          <w:color w:val="000000" w:themeColor="text1"/>
          <w:sz w:val="20"/>
          <w:szCs w:val="20"/>
          <w:lang w:val="x-none" w:eastAsia="x-none"/>
        </w:rPr>
        <w:t>3</w:t>
      </w:r>
      <w:r w:rsidRPr="00FE0782">
        <w:rPr>
          <w:rFonts w:asciiTheme="minorHAnsi" w:eastAsia="Tahoma" w:hAnsiTheme="minorHAnsi" w:cstheme="minorHAnsi"/>
          <w:color w:val="000000" w:themeColor="text1"/>
          <w:sz w:val="20"/>
          <w:szCs w:val="20"/>
          <w:lang w:val="x-none" w:eastAsia="x-none"/>
        </w:rPr>
        <w:t>.</w:t>
      </w:r>
    </w:p>
    <w:bookmarkEnd w:id="2"/>
    <w:bookmarkEnd w:id="3"/>
    <w:bookmarkEnd w:id="4"/>
    <w:bookmarkEnd w:id="5"/>
    <w:bookmarkEnd w:id="6"/>
    <w:p w14:paraId="257F2C5F" w14:textId="77777777" w:rsidR="00C30243" w:rsidRDefault="001249EF" w:rsidP="00C30243">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rPr>
      </w:pPr>
      <w:r w:rsidRPr="005738ED">
        <w:rPr>
          <w:rFonts w:asciiTheme="minorHAnsi" w:eastAsia="Tahoma" w:hAnsiTheme="minorHAnsi" w:cstheme="minorHAnsi"/>
          <w:color w:val="000000" w:themeColor="text1"/>
          <w:sz w:val="20"/>
          <w:szCs w:val="20"/>
          <w:lang w:val="x-none"/>
        </w:rPr>
        <w:t>Za dzień wykonania przedmiotu umowy</w:t>
      </w:r>
      <w:r w:rsidR="00CB35FC" w:rsidRPr="005738ED">
        <w:rPr>
          <w:rFonts w:asciiTheme="minorHAnsi" w:eastAsia="Tahoma" w:hAnsiTheme="minorHAnsi" w:cstheme="minorHAnsi"/>
          <w:color w:val="000000" w:themeColor="text1"/>
          <w:sz w:val="20"/>
          <w:szCs w:val="20"/>
          <w:lang w:val="x-none"/>
        </w:rPr>
        <w:t xml:space="preserve"> </w:t>
      </w:r>
      <w:r w:rsidRPr="005738ED">
        <w:rPr>
          <w:rFonts w:asciiTheme="minorHAnsi" w:eastAsia="Tahoma" w:hAnsiTheme="minorHAnsi" w:cstheme="minorHAnsi"/>
          <w:color w:val="000000" w:themeColor="text1"/>
          <w:sz w:val="20"/>
          <w:szCs w:val="20"/>
          <w:lang w:val="x-none"/>
        </w:rPr>
        <w:t xml:space="preserve">przyjmuje się dzień </w:t>
      </w:r>
      <w:r w:rsidR="001E2418" w:rsidRPr="005738ED">
        <w:rPr>
          <w:rFonts w:asciiTheme="minorHAnsi" w:eastAsia="Tahoma" w:hAnsiTheme="minorHAnsi" w:cstheme="minorHAnsi"/>
          <w:color w:val="000000" w:themeColor="text1"/>
          <w:sz w:val="20"/>
          <w:szCs w:val="20"/>
          <w:lang w:val="x-none"/>
        </w:rPr>
        <w:t>podpisania protokołu</w:t>
      </w:r>
      <w:r w:rsidRPr="005738ED">
        <w:rPr>
          <w:rFonts w:asciiTheme="minorHAnsi" w:eastAsia="Tahoma" w:hAnsiTheme="minorHAnsi" w:cstheme="minorHAnsi"/>
          <w:color w:val="000000" w:themeColor="text1"/>
          <w:sz w:val="20"/>
          <w:szCs w:val="20"/>
          <w:lang w:val="x-none"/>
        </w:rPr>
        <w:t xml:space="preserve"> odbioru przedmiotu umowy</w:t>
      </w:r>
      <w:r w:rsidR="00CB1AC2" w:rsidRPr="005738ED">
        <w:rPr>
          <w:rFonts w:asciiTheme="minorHAnsi" w:eastAsia="Tahoma" w:hAnsiTheme="minorHAnsi" w:cstheme="minorHAnsi"/>
          <w:color w:val="000000" w:themeColor="text1"/>
          <w:sz w:val="20"/>
          <w:szCs w:val="20"/>
          <w:lang w:val="x-none"/>
        </w:rPr>
        <w:t xml:space="preserve"> </w:t>
      </w:r>
      <w:r w:rsidRPr="005738ED">
        <w:rPr>
          <w:rFonts w:asciiTheme="minorHAnsi" w:eastAsia="Tahoma" w:hAnsiTheme="minorHAnsi" w:cstheme="minorHAnsi"/>
          <w:color w:val="000000" w:themeColor="text1"/>
          <w:sz w:val="20"/>
          <w:szCs w:val="20"/>
          <w:lang w:val="x-none"/>
        </w:rPr>
        <w:t>przez zamawiającego.</w:t>
      </w:r>
    </w:p>
    <w:p w14:paraId="042E13BC" w14:textId="7DBE12EF" w:rsidR="00C30243" w:rsidRPr="00C30243" w:rsidRDefault="00C30243" w:rsidP="00C30243">
      <w:pPr>
        <w:numPr>
          <w:ilvl w:val="0"/>
          <w:numId w:val="23"/>
        </w:numPr>
        <w:spacing w:line="276" w:lineRule="auto"/>
        <w:ind w:left="426" w:hanging="426"/>
        <w:jc w:val="both"/>
        <w:rPr>
          <w:rFonts w:asciiTheme="minorHAnsi" w:eastAsia="Tahoma" w:hAnsiTheme="minorHAnsi" w:cstheme="minorHAnsi"/>
          <w:color w:val="000000" w:themeColor="text1"/>
          <w:sz w:val="20"/>
          <w:szCs w:val="20"/>
          <w:lang w:val="x-none"/>
        </w:rPr>
      </w:pPr>
      <w:r w:rsidRPr="00C30243">
        <w:rPr>
          <w:rFonts w:asciiTheme="minorHAnsi" w:eastAsia="Tahoma" w:hAnsiTheme="minorHAnsi" w:cstheme="minorHAnsi"/>
          <w:color w:val="000000" w:themeColor="text1"/>
          <w:sz w:val="20"/>
          <w:szCs w:val="20"/>
        </w:rPr>
        <w:t>Zamawiający nie może domagać się wcześniejszego spełnienia świadczenia przed nadejściem terminu, o którym mowa w ust. 1, ani nie jest zobowiązany do przyjęcia świadczenia (przedmiotu umowy), które zaoferował mu wcześniej wykonawca.</w:t>
      </w:r>
    </w:p>
    <w:p w14:paraId="007F934E" w14:textId="629ECE36"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4</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 xml:space="preserve">WYNAGRODZENIE WYKONAWCY </w:t>
      </w:r>
    </w:p>
    <w:p w14:paraId="44B0BF1A" w14:textId="4ECDAC81" w:rsidR="0001494B" w:rsidRPr="00FA6CEF" w:rsidRDefault="0001494B" w:rsidP="0001494B">
      <w:pPr>
        <w:numPr>
          <w:ilvl w:val="0"/>
          <w:numId w:val="6"/>
        </w:numPr>
        <w:spacing w:after="4" w:line="276" w:lineRule="auto"/>
        <w:ind w:right="-8"/>
        <w:jc w:val="both"/>
        <w:rPr>
          <w:rFonts w:asciiTheme="minorHAnsi" w:eastAsia="Tahoma" w:hAnsiTheme="minorHAnsi" w:cstheme="minorHAnsi"/>
          <w:color w:val="000000" w:themeColor="text1"/>
          <w:sz w:val="20"/>
          <w:szCs w:val="20"/>
        </w:rPr>
      </w:pPr>
      <w:bookmarkStart w:id="7" w:name="_Hlk519508707"/>
      <w:r w:rsidRPr="00FA6CEF">
        <w:rPr>
          <w:rFonts w:asciiTheme="minorHAnsi" w:eastAsia="Tahoma" w:hAnsiTheme="minorHAnsi" w:cstheme="minorHAnsi"/>
          <w:color w:val="000000" w:themeColor="text1"/>
          <w:sz w:val="20"/>
          <w:szCs w:val="20"/>
        </w:rPr>
        <w:t xml:space="preserve">Z tytułu należytego wykonania przedmiotu umowy zamawiający zapłaci wykonawcy, zgodnie z formularzem oferty stanowiącym </w:t>
      </w:r>
      <w:r w:rsidRPr="00FA6CEF">
        <w:rPr>
          <w:rFonts w:asciiTheme="minorHAnsi" w:eastAsia="Tahoma" w:hAnsiTheme="minorHAnsi" w:cstheme="minorHAnsi"/>
          <w:b/>
          <w:bCs/>
          <w:color w:val="000000" w:themeColor="text1"/>
          <w:sz w:val="20"/>
          <w:szCs w:val="20"/>
        </w:rPr>
        <w:t xml:space="preserve">załącznik nr </w:t>
      </w:r>
      <w:r w:rsidR="009040DE" w:rsidRPr="00FA6CEF">
        <w:rPr>
          <w:rFonts w:asciiTheme="minorHAnsi" w:eastAsia="Tahoma" w:hAnsiTheme="minorHAnsi" w:cstheme="minorHAnsi"/>
          <w:b/>
          <w:bCs/>
          <w:color w:val="000000" w:themeColor="text1"/>
          <w:sz w:val="20"/>
          <w:szCs w:val="20"/>
        </w:rPr>
        <w:t>2</w:t>
      </w:r>
      <w:r w:rsidRPr="00FA6CEF">
        <w:rPr>
          <w:rFonts w:asciiTheme="minorHAnsi" w:eastAsia="Tahoma" w:hAnsiTheme="minorHAnsi" w:cstheme="minorHAnsi"/>
          <w:color w:val="000000" w:themeColor="text1"/>
          <w:sz w:val="20"/>
          <w:szCs w:val="20"/>
        </w:rPr>
        <w:t xml:space="preserve"> do umowy, całkowite wynagrodzenie w wysokości …………………….zł brutto, słownie: ……………………….zł, w tym podatek Vat w wysokości ……………………, wartość netto ………………… złotych.</w:t>
      </w:r>
    </w:p>
    <w:p w14:paraId="4BA025F5" w14:textId="663CDC0C" w:rsidR="0001494B" w:rsidRPr="00FA6CEF" w:rsidRDefault="0001494B" w:rsidP="004C0126">
      <w:pPr>
        <w:numPr>
          <w:ilvl w:val="0"/>
          <w:numId w:val="6"/>
        </w:numPr>
        <w:spacing w:after="4" w:line="276" w:lineRule="auto"/>
        <w:ind w:right="-8"/>
        <w:jc w:val="both"/>
        <w:rPr>
          <w:rFonts w:asciiTheme="minorHAnsi" w:eastAsia="Tahoma" w:hAnsiTheme="minorHAnsi" w:cstheme="minorHAnsi"/>
          <w:color w:val="000000" w:themeColor="text1"/>
          <w:sz w:val="20"/>
          <w:szCs w:val="20"/>
        </w:rPr>
      </w:pPr>
      <w:r w:rsidRPr="00FA6CEF">
        <w:rPr>
          <w:rFonts w:asciiTheme="minorHAnsi" w:eastAsia="Tahoma" w:hAnsiTheme="minorHAnsi" w:cstheme="minorHAnsi"/>
          <w:color w:val="000000" w:themeColor="text1"/>
          <w:sz w:val="20"/>
          <w:szCs w:val="20"/>
        </w:rPr>
        <w:t xml:space="preserve">Wynagrodzenie ryczałtowe, o którym mowa w ust. 1 zawiera wszelkie koszty niezbędne do wykonania przedmiotu umowy, wynikające z opisu przedmiotu umowy stanowiącego </w:t>
      </w:r>
      <w:r w:rsidRPr="00FA6CEF">
        <w:rPr>
          <w:rFonts w:asciiTheme="minorHAnsi" w:eastAsia="Tahoma" w:hAnsiTheme="minorHAnsi" w:cstheme="minorHAnsi"/>
          <w:b/>
          <w:bCs/>
          <w:color w:val="000000" w:themeColor="text1"/>
          <w:sz w:val="20"/>
          <w:szCs w:val="20"/>
        </w:rPr>
        <w:t>załącznik nr 1</w:t>
      </w:r>
      <w:r w:rsidRPr="00FA6CEF">
        <w:rPr>
          <w:rFonts w:asciiTheme="minorHAnsi" w:eastAsia="Tahoma" w:hAnsiTheme="minorHAnsi" w:cstheme="minorHAnsi"/>
          <w:color w:val="000000" w:themeColor="text1"/>
          <w:sz w:val="20"/>
          <w:szCs w:val="20"/>
        </w:rPr>
        <w:t xml:space="preserve"> do umowy oraz postanowień niniejszej umowy</w:t>
      </w:r>
      <w:r w:rsidR="004C0126" w:rsidRPr="00FA6CEF">
        <w:rPr>
          <w:rFonts w:asciiTheme="minorHAnsi" w:eastAsia="Tahoma" w:hAnsiTheme="minorHAnsi" w:cstheme="minorHAnsi"/>
          <w:color w:val="000000" w:themeColor="text1"/>
          <w:sz w:val="20"/>
          <w:szCs w:val="20"/>
        </w:rPr>
        <w:t xml:space="preserve">, w tym </w:t>
      </w:r>
      <w:r w:rsidR="004C0126" w:rsidRPr="00FA6CEF">
        <w:rPr>
          <w:rFonts w:asciiTheme="minorHAnsi" w:eastAsia="Calibri" w:hAnsiTheme="minorHAnsi" w:cstheme="minorHAnsi"/>
          <w:color w:val="000000" w:themeColor="text1"/>
          <w:sz w:val="20"/>
          <w:szCs w:val="20"/>
        </w:rPr>
        <w:t>wynagrodzenie za przeniesienie praw własności intelektualnej, udzielenia wymaganych licencji oraz udzielenia zamawiającym innych uprawnień wynikających z zawartej umowy</w:t>
      </w:r>
      <w:r w:rsidRPr="00FA6CEF">
        <w:rPr>
          <w:rFonts w:asciiTheme="minorHAnsi" w:eastAsia="Tahoma" w:hAnsiTheme="minorHAnsi" w:cstheme="minorHAnsi"/>
          <w:color w:val="000000" w:themeColor="text1"/>
          <w:sz w:val="20"/>
          <w:szCs w:val="20"/>
        </w:rPr>
        <w:t>.</w:t>
      </w:r>
    </w:p>
    <w:p w14:paraId="4DF5FB3D" w14:textId="026167F8" w:rsidR="00C30243" w:rsidRPr="00C30243" w:rsidRDefault="0001127B" w:rsidP="00C30243">
      <w:pPr>
        <w:numPr>
          <w:ilvl w:val="0"/>
          <w:numId w:val="6"/>
        </w:numPr>
        <w:spacing w:after="4" w:line="276" w:lineRule="auto"/>
        <w:ind w:right="-8"/>
        <w:jc w:val="both"/>
        <w:rPr>
          <w:rFonts w:asciiTheme="minorHAnsi" w:eastAsia="Tahoma" w:hAnsiTheme="minorHAnsi" w:cstheme="minorHAnsi"/>
          <w:color w:val="000000" w:themeColor="text1"/>
          <w:sz w:val="20"/>
          <w:szCs w:val="20"/>
        </w:rPr>
      </w:pPr>
      <w:r w:rsidRPr="00FA6CEF">
        <w:rPr>
          <w:rFonts w:asciiTheme="minorHAnsi" w:eastAsia="Tahoma" w:hAnsiTheme="minorHAnsi" w:cstheme="minorHAnsi"/>
          <w:color w:val="000000" w:themeColor="text1"/>
          <w:sz w:val="20"/>
          <w:szCs w:val="20"/>
        </w:rPr>
        <w:t xml:space="preserve">Wykonawca nie może przenosić wierzytelności wynikających z niniejszej umowy na osoby trzecie ani rozporządzać nimi w jakiejkolwiek prawem przewidzianej formie bez zgody zamawiającego. Bez zgody zamawiającego wykonawca nie może również zawrzeć umowy z osobą trzecią o podstawienie w prawa wierzyciela (art. 518 K.C.), ani dokonywać żadnej innej czynności prawnej </w:t>
      </w:r>
      <w:r w:rsidRPr="002A7FC9">
        <w:rPr>
          <w:rFonts w:asciiTheme="minorHAnsi" w:eastAsia="Tahoma" w:hAnsiTheme="minorHAnsi" w:cstheme="minorHAnsi"/>
          <w:color w:val="000000" w:themeColor="text1"/>
          <w:sz w:val="20"/>
          <w:szCs w:val="20"/>
        </w:rPr>
        <w:t>rodzącej taki skutek.  Wierzytelność z umowy jest wierzytelnością warunkową i będzie przysługiwać cedentowi pod warunkiem realizacji przez niego wszelkich wymienionych w umowie obowiązków oraz z zastrzeżeniem skuteczności wszelkich praw dłużnika względem cedenta określonych w umowie.</w:t>
      </w:r>
    </w:p>
    <w:p w14:paraId="0B0AD4D7" w14:textId="2E88E7DC" w:rsidR="003C6D31" w:rsidRPr="004126D4" w:rsidRDefault="003C6D31" w:rsidP="003C6D31">
      <w:pPr>
        <w:pStyle w:val="Nagwek1"/>
        <w:spacing w:before="240"/>
        <w:rPr>
          <w:rFonts w:asciiTheme="minorHAnsi" w:hAnsiTheme="minorHAnsi" w:cstheme="minorHAnsi"/>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5</w:t>
      </w:r>
      <w:r w:rsidRPr="003405E5">
        <w:rPr>
          <w:rFonts w:asciiTheme="minorHAnsi" w:hAnsiTheme="minorHAnsi" w:cstheme="minorHAnsi"/>
          <w:color w:val="000000" w:themeColor="text1"/>
          <w:sz w:val="20"/>
          <w:szCs w:val="20"/>
        </w:rPr>
        <w:br/>
      </w:r>
      <w:r w:rsidRPr="004126D4">
        <w:rPr>
          <w:rFonts w:asciiTheme="minorHAnsi" w:hAnsiTheme="minorHAnsi" w:cstheme="minorHAnsi"/>
          <w:sz w:val="20"/>
          <w:szCs w:val="20"/>
          <w:lang w:val="pl-PL"/>
        </w:rPr>
        <w:t xml:space="preserve">ROZLICZENIE WYNAGRODZENIA </w:t>
      </w:r>
    </w:p>
    <w:bookmarkEnd w:id="7"/>
    <w:p w14:paraId="319B6CC1" w14:textId="77777777" w:rsidR="006B4BC5" w:rsidRPr="00FA6CEF" w:rsidRDefault="0001127B" w:rsidP="0073249E">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FA6CEF">
        <w:rPr>
          <w:rFonts w:asciiTheme="minorHAnsi" w:eastAsia="Calibri" w:hAnsiTheme="minorHAnsi" w:cstheme="minorHAnsi"/>
          <w:color w:val="000000" w:themeColor="text1"/>
          <w:sz w:val="20"/>
          <w:szCs w:val="20"/>
        </w:rPr>
        <w:t>Zapłata wynagrodzenia i wszystkie inne płatności dokonywane na podstawie umowy będą realizowane przez zamawiającego w złotych polskich.</w:t>
      </w:r>
    </w:p>
    <w:p w14:paraId="44A32A35" w14:textId="6274D33F" w:rsidR="003B70EF" w:rsidRPr="00056082" w:rsidRDefault="004B4E2C" w:rsidP="0073249E">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056082">
        <w:rPr>
          <w:rFonts w:asciiTheme="minorHAnsi" w:eastAsia="Calibri" w:hAnsiTheme="minorHAnsi" w:cstheme="minorHAnsi"/>
          <w:color w:val="000000" w:themeColor="text1"/>
          <w:sz w:val="20"/>
          <w:szCs w:val="20"/>
        </w:rPr>
        <w:t>Wynagrodzenie</w:t>
      </w:r>
      <w:r w:rsidR="00B60E10" w:rsidRPr="00056082">
        <w:rPr>
          <w:rFonts w:asciiTheme="minorHAnsi" w:eastAsia="Calibri" w:hAnsiTheme="minorHAnsi" w:cstheme="minorHAnsi"/>
          <w:color w:val="000000" w:themeColor="text1"/>
          <w:sz w:val="20"/>
          <w:szCs w:val="20"/>
        </w:rPr>
        <w:t xml:space="preserve"> wykonawcy</w:t>
      </w:r>
      <w:r w:rsidR="00EC1B7C" w:rsidRPr="00056082">
        <w:rPr>
          <w:rFonts w:asciiTheme="minorHAnsi" w:eastAsia="Calibri" w:hAnsiTheme="minorHAnsi" w:cstheme="minorHAnsi"/>
          <w:color w:val="000000" w:themeColor="text1"/>
          <w:sz w:val="20"/>
          <w:szCs w:val="20"/>
        </w:rPr>
        <w:t xml:space="preserve">, o którym mowa </w:t>
      </w:r>
      <w:bookmarkStart w:id="8" w:name="_Hlk194479899"/>
      <w:r w:rsidR="00EC1B7C" w:rsidRPr="00056082">
        <w:rPr>
          <w:rFonts w:asciiTheme="minorHAnsi" w:eastAsia="Calibri" w:hAnsiTheme="minorHAnsi" w:cstheme="minorHAnsi"/>
          <w:color w:val="000000" w:themeColor="text1"/>
          <w:sz w:val="20"/>
          <w:szCs w:val="20"/>
        </w:rPr>
        <w:t xml:space="preserve">w </w:t>
      </w:r>
      <w:bookmarkStart w:id="9" w:name="_Hlk194570127"/>
      <w:r w:rsidR="00EC1B7C" w:rsidRPr="00056082">
        <w:rPr>
          <w:rFonts w:asciiTheme="minorHAnsi" w:eastAsia="Calibri" w:hAnsiTheme="minorHAnsi" w:cstheme="minorHAnsi"/>
          <w:color w:val="000000" w:themeColor="text1"/>
          <w:sz w:val="20"/>
          <w:szCs w:val="20"/>
        </w:rPr>
        <w:t xml:space="preserve">§ </w:t>
      </w:r>
      <w:r w:rsidR="00812663" w:rsidRPr="00056082">
        <w:rPr>
          <w:rFonts w:asciiTheme="minorHAnsi" w:eastAsia="Calibri" w:hAnsiTheme="minorHAnsi" w:cstheme="minorHAnsi"/>
          <w:color w:val="000000" w:themeColor="text1"/>
          <w:sz w:val="20"/>
          <w:szCs w:val="20"/>
        </w:rPr>
        <w:t>4</w:t>
      </w:r>
      <w:r w:rsidR="00EC1B7C" w:rsidRPr="00056082">
        <w:rPr>
          <w:rFonts w:asciiTheme="minorHAnsi" w:eastAsia="Calibri" w:hAnsiTheme="minorHAnsi" w:cstheme="minorHAnsi"/>
          <w:color w:val="000000" w:themeColor="text1"/>
          <w:sz w:val="20"/>
          <w:szCs w:val="20"/>
        </w:rPr>
        <w:t xml:space="preserve"> ust. </w:t>
      </w:r>
      <w:bookmarkEnd w:id="9"/>
      <w:r w:rsidR="00812663" w:rsidRPr="00056082">
        <w:rPr>
          <w:rFonts w:asciiTheme="minorHAnsi" w:eastAsia="Calibri" w:hAnsiTheme="minorHAnsi" w:cstheme="minorHAnsi"/>
          <w:color w:val="000000" w:themeColor="text1"/>
          <w:sz w:val="20"/>
          <w:szCs w:val="20"/>
        </w:rPr>
        <w:t>1</w:t>
      </w:r>
      <w:r w:rsidR="00EC1B7C" w:rsidRPr="00056082">
        <w:rPr>
          <w:rFonts w:asciiTheme="minorHAnsi" w:eastAsia="Calibri" w:hAnsiTheme="minorHAnsi" w:cstheme="minorHAnsi"/>
          <w:color w:val="000000" w:themeColor="text1"/>
          <w:sz w:val="20"/>
          <w:szCs w:val="20"/>
        </w:rPr>
        <w:t xml:space="preserve"> umowy</w:t>
      </w:r>
      <w:bookmarkEnd w:id="8"/>
      <w:r w:rsidR="00C25B40" w:rsidRPr="00056082">
        <w:rPr>
          <w:rFonts w:asciiTheme="minorHAnsi" w:eastAsia="Calibri" w:hAnsiTheme="minorHAnsi" w:cstheme="minorHAnsi"/>
          <w:color w:val="000000" w:themeColor="text1"/>
          <w:sz w:val="20"/>
          <w:szCs w:val="20"/>
        </w:rPr>
        <w:t>,</w:t>
      </w:r>
      <w:r w:rsidR="00EC1B7C" w:rsidRPr="00056082">
        <w:rPr>
          <w:rFonts w:asciiTheme="minorHAnsi" w:eastAsia="Calibri" w:hAnsiTheme="minorHAnsi" w:cstheme="minorHAnsi"/>
          <w:color w:val="000000" w:themeColor="text1"/>
          <w:sz w:val="20"/>
          <w:szCs w:val="20"/>
        </w:rPr>
        <w:t xml:space="preserve"> </w:t>
      </w:r>
      <w:r w:rsidR="00812663" w:rsidRPr="00056082">
        <w:rPr>
          <w:rFonts w:asciiTheme="minorHAnsi" w:eastAsia="Calibri" w:hAnsiTheme="minorHAnsi" w:cstheme="minorHAnsi"/>
          <w:color w:val="000000" w:themeColor="text1"/>
          <w:sz w:val="20"/>
          <w:szCs w:val="20"/>
        </w:rPr>
        <w:t>zostanie rozliczone</w:t>
      </w:r>
      <w:r w:rsidR="00616C18" w:rsidRPr="00056082">
        <w:rPr>
          <w:rFonts w:asciiTheme="minorHAnsi" w:eastAsia="Calibri" w:hAnsiTheme="minorHAnsi" w:cstheme="minorHAnsi"/>
          <w:color w:val="000000" w:themeColor="text1"/>
          <w:sz w:val="20"/>
          <w:szCs w:val="20"/>
        </w:rPr>
        <w:t xml:space="preserve"> </w:t>
      </w:r>
      <w:r w:rsidRPr="00056082">
        <w:rPr>
          <w:rFonts w:asciiTheme="minorHAnsi" w:eastAsia="Calibri" w:hAnsiTheme="minorHAnsi" w:cstheme="minorHAnsi"/>
          <w:color w:val="000000" w:themeColor="text1"/>
          <w:sz w:val="20"/>
          <w:szCs w:val="20"/>
        </w:rPr>
        <w:t>na podstawie</w:t>
      </w:r>
      <w:r w:rsidR="006B4BC5" w:rsidRPr="00056082">
        <w:rPr>
          <w:rFonts w:asciiTheme="minorHAnsi" w:eastAsia="Calibri" w:hAnsiTheme="minorHAnsi" w:cstheme="minorHAnsi"/>
          <w:color w:val="000000" w:themeColor="text1"/>
          <w:sz w:val="20"/>
          <w:szCs w:val="20"/>
        </w:rPr>
        <w:t xml:space="preserve"> </w:t>
      </w:r>
      <w:r w:rsidR="004E568C" w:rsidRPr="00056082">
        <w:rPr>
          <w:rFonts w:asciiTheme="minorHAnsi" w:eastAsia="Calibri" w:hAnsiTheme="minorHAnsi" w:cstheme="minorHAnsi"/>
          <w:color w:val="000000" w:themeColor="text1"/>
          <w:sz w:val="20"/>
          <w:szCs w:val="20"/>
        </w:rPr>
        <w:t>faktur</w:t>
      </w:r>
      <w:r w:rsidR="00812663" w:rsidRPr="00056082">
        <w:rPr>
          <w:rFonts w:asciiTheme="minorHAnsi" w:eastAsia="Calibri" w:hAnsiTheme="minorHAnsi" w:cstheme="minorHAnsi"/>
          <w:color w:val="000000" w:themeColor="text1"/>
          <w:sz w:val="20"/>
          <w:szCs w:val="20"/>
        </w:rPr>
        <w:t>y</w:t>
      </w:r>
      <w:r w:rsidR="004E568C" w:rsidRPr="00056082">
        <w:rPr>
          <w:rFonts w:asciiTheme="minorHAnsi" w:eastAsia="Calibri" w:hAnsiTheme="minorHAnsi" w:cstheme="minorHAnsi"/>
          <w:color w:val="000000" w:themeColor="text1"/>
          <w:sz w:val="20"/>
          <w:szCs w:val="20"/>
        </w:rPr>
        <w:t xml:space="preserve"> </w:t>
      </w:r>
      <w:r w:rsidR="00812663" w:rsidRPr="00056082">
        <w:rPr>
          <w:rFonts w:asciiTheme="minorHAnsi" w:eastAsia="Calibri" w:hAnsiTheme="minorHAnsi" w:cstheme="minorHAnsi"/>
          <w:color w:val="000000" w:themeColor="text1"/>
          <w:sz w:val="20"/>
          <w:szCs w:val="20"/>
        </w:rPr>
        <w:t>końcowej</w:t>
      </w:r>
      <w:r w:rsidR="003B70EF" w:rsidRPr="00056082">
        <w:rPr>
          <w:rFonts w:asciiTheme="minorHAnsi" w:eastAsia="Calibri" w:hAnsiTheme="minorHAnsi" w:cstheme="minorHAnsi"/>
          <w:color w:val="000000" w:themeColor="text1"/>
          <w:sz w:val="20"/>
          <w:szCs w:val="20"/>
        </w:rPr>
        <w:t xml:space="preserve"> </w:t>
      </w:r>
      <w:r w:rsidR="00B60E10" w:rsidRPr="00056082">
        <w:rPr>
          <w:rFonts w:asciiTheme="minorHAnsi" w:eastAsia="Calibri" w:hAnsiTheme="minorHAnsi" w:cstheme="minorHAnsi"/>
          <w:color w:val="000000" w:themeColor="text1"/>
          <w:sz w:val="20"/>
          <w:szCs w:val="20"/>
        </w:rPr>
        <w:t>wystawi</w:t>
      </w:r>
      <w:r w:rsidR="00812663" w:rsidRPr="00056082">
        <w:rPr>
          <w:rFonts w:asciiTheme="minorHAnsi" w:eastAsia="Calibri" w:hAnsiTheme="minorHAnsi" w:cstheme="minorHAnsi"/>
          <w:color w:val="000000" w:themeColor="text1"/>
          <w:sz w:val="20"/>
          <w:szCs w:val="20"/>
        </w:rPr>
        <w:t>onej</w:t>
      </w:r>
      <w:r w:rsidR="00B60E10" w:rsidRPr="00056082">
        <w:rPr>
          <w:rFonts w:asciiTheme="minorHAnsi" w:eastAsia="Calibri" w:hAnsiTheme="minorHAnsi" w:cstheme="minorHAnsi"/>
          <w:color w:val="000000" w:themeColor="text1"/>
          <w:sz w:val="20"/>
          <w:szCs w:val="20"/>
        </w:rPr>
        <w:t xml:space="preserve"> </w:t>
      </w:r>
      <w:r w:rsidR="006B4BC5" w:rsidRPr="00056082">
        <w:rPr>
          <w:rFonts w:asciiTheme="minorHAnsi" w:eastAsia="Calibri" w:hAnsiTheme="minorHAnsi" w:cstheme="minorHAnsi"/>
          <w:color w:val="000000" w:themeColor="text1"/>
          <w:sz w:val="20"/>
          <w:szCs w:val="20"/>
        </w:rPr>
        <w:t>przez wykonawcę</w:t>
      </w:r>
      <w:r w:rsidR="003B70EF" w:rsidRPr="00056082">
        <w:rPr>
          <w:rFonts w:asciiTheme="minorHAnsi" w:eastAsia="Calibri" w:hAnsiTheme="minorHAnsi" w:cstheme="minorHAnsi"/>
          <w:color w:val="000000" w:themeColor="text1"/>
          <w:sz w:val="20"/>
          <w:szCs w:val="20"/>
        </w:rPr>
        <w:t xml:space="preserve">. </w:t>
      </w:r>
    </w:p>
    <w:p w14:paraId="7E1EAD4E" w14:textId="1F3C7BE6" w:rsidR="00E62C5B" w:rsidRPr="00056082" w:rsidRDefault="00E62C5B" w:rsidP="0073249E">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056082">
        <w:rPr>
          <w:rFonts w:asciiTheme="minorHAnsi" w:eastAsia="Calibri" w:hAnsiTheme="minorHAnsi" w:cstheme="minorHAnsi"/>
          <w:color w:val="000000" w:themeColor="text1"/>
          <w:sz w:val="20"/>
          <w:szCs w:val="20"/>
        </w:rPr>
        <w:t xml:space="preserve">Podstawą </w:t>
      </w:r>
      <w:r w:rsidR="00A21685" w:rsidRPr="00056082">
        <w:rPr>
          <w:rFonts w:asciiTheme="minorHAnsi" w:eastAsia="Calibri" w:hAnsiTheme="minorHAnsi" w:cstheme="minorHAnsi"/>
          <w:color w:val="000000" w:themeColor="text1"/>
          <w:sz w:val="20"/>
          <w:szCs w:val="20"/>
        </w:rPr>
        <w:t xml:space="preserve">do </w:t>
      </w:r>
      <w:r w:rsidRPr="00056082">
        <w:rPr>
          <w:rFonts w:asciiTheme="minorHAnsi" w:eastAsia="Calibri" w:hAnsiTheme="minorHAnsi" w:cstheme="minorHAnsi"/>
          <w:color w:val="000000" w:themeColor="text1"/>
          <w:sz w:val="20"/>
          <w:szCs w:val="20"/>
        </w:rPr>
        <w:t xml:space="preserve">wystawienia faktury </w:t>
      </w:r>
      <w:r w:rsidR="00121017" w:rsidRPr="00056082">
        <w:rPr>
          <w:rFonts w:asciiTheme="minorHAnsi" w:eastAsia="Calibri" w:hAnsiTheme="minorHAnsi" w:cstheme="minorHAnsi"/>
          <w:color w:val="000000" w:themeColor="text1"/>
          <w:sz w:val="20"/>
          <w:szCs w:val="20"/>
        </w:rPr>
        <w:t>jest</w:t>
      </w:r>
      <w:r w:rsidRPr="00056082">
        <w:rPr>
          <w:rFonts w:asciiTheme="minorHAnsi" w:eastAsia="Calibri" w:hAnsiTheme="minorHAnsi" w:cstheme="minorHAnsi"/>
          <w:color w:val="000000" w:themeColor="text1"/>
          <w:sz w:val="20"/>
          <w:szCs w:val="20"/>
        </w:rPr>
        <w:t xml:space="preserve"> protokół odbioru </w:t>
      </w:r>
      <w:r w:rsidR="00A76F8A" w:rsidRPr="00056082">
        <w:rPr>
          <w:rFonts w:asciiTheme="minorHAnsi" w:eastAsia="Calibri" w:hAnsiTheme="minorHAnsi" w:cstheme="minorHAnsi"/>
          <w:color w:val="000000" w:themeColor="text1"/>
          <w:sz w:val="20"/>
          <w:szCs w:val="20"/>
        </w:rPr>
        <w:t xml:space="preserve">przedmiotu umowy, </w:t>
      </w:r>
      <w:r w:rsidRPr="00056082">
        <w:rPr>
          <w:rFonts w:asciiTheme="minorHAnsi" w:eastAsia="Calibri" w:hAnsiTheme="minorHAnsi" w:cstheme="minorHAnsi"/>
          <w:color w:val="000000" w:themeColor="text1"/>
          <w:sz w:val="20"/>
          <w:szCs w:val="20"/>
        </w:rPr>
        <w:t>podpisany przez przedstawicieli wykonawcy i zamawiając</w:t>
      </w:r>
      <w:r w:rsidR="00121017" w:rsidRPr="00056082">
        <w:rPr>
          <w:rFonts w:asciiTheme="minorHAnsi" w:eastAsia="Calibri" w:hAnsiTheme="minorHAnsi" w:cstheme="minorHAnsi"/>
          <w:color w:val="000000" w:themeColor="text1"/>
          <w:sz w:val="20"/>
          <w:szCs w:val="20"/>
        </w:rPr>
        <w:t>ego</w:t>
      </w:r>
      <w:r w:rsidRPr="00056082">
        <w:rPr>
          <w:rFonts w:asciiTheme="minorHAnsi" w:eastAsia="Calibri" w:hAnsiTheme="minorHAnsi" w:cstheme="minorHAnsi"/>
          <w:color w:val="000000" w:themeColor="text1"/>
          <w:sz w:val="20"/>
          <w:szCs w:val="20"/>
        </w:rPr>
        <w:t>.</w:t>
      </w:r>
      <w:r w:rsidR="00F25CB5" w:rsidRPr="00056082">
        <w:rPr>
          <w:rFonts w:asciiTheme="minorHAnsi" w:eastAsia="Calibri" w:hAnsiTheme="minorHAnsi" w:cstheme="minorHAnsi"/>
          <w:color w:val="000000" w:themeColor="text1"/>
          <w:sz w:val="20"/>
          <w:szCs w:val="20"/>
        </w:rPr>
        <w:t xml:space="preserve"> </w:t>
      </w:r>
    </w:p>
    <w:p w14:paraId="29D2FDBA" w14:textId="77777777" w:rsidR="00056082" w:rsidRPr="00056082" w:rsidRDefault="00056082" w:rsidP="00056082">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056082">
        <w:rPr>
          <w:rFonts w:asciiTheme="minorHAnsi" w:eastAsia="Calibri" w:hAnsiTheme="minorHAnsi" w:cstheme="minorHAnsi"/>
          <w:color w:val="000000" w:themeColor="text1"/>
          <w:sz w:val="20"/>
          <w:szCs w:val="20"/>
        </w:rPr>
        <w:t xml:space="preserve">Wystawiane na zamawiającego faktury powinny zawierać następujące dane </w:t>
      </w:r>
      <w:r w:rsidRPr="00056082">
        <w:rPr>
          <w:rFonts w:asciiTheme="minorHAnsi" w:eastAsia="Calibri" w:hAnsiTheme="minorHAnsi" w:cstheme="minorHAnsi"/>
          <w:b/>
          <w:bCs/>
          <w:color w:val="000000" w:themeColor="text1"/>
          <w:sz w:val="20"/>
          <w:szCs w:val="20"/>
        </w:rPr>
        <w:t>Nabywcy</w:t>
      </w:r>
      <w:r w:rsidRPr="00056082">
        <w:rPr>
          <w:rFonts w:asciiTheme="minorHAnsi" w:eastAsia="Calibri" w:hAnsiTheme="minorHAnsi" w:cstheme="minorHAnsi"/>
          <w:color w:val="000000" w:themeColor="text1"/>
          <w:sz w:val="20"/>
          <w:szCs w:val="20"/>
        </w:rPr>
        <w:t xml:space="preserve"> – Podmiot2 w strukturze logicznej FA(3)</w:t>
      </w:r>
    </w:p>
    <w:p w14:paraId="1E5CA063" w14:textId="77777777" w:rsidR="00056082" w:rsidRPr="00056082" w:rsidRDefault="00056082" w:rsidP="00056082">
      <w:pPr>
        <w:spacing w:line="276" w:lineRule="auto"/>
        <w:ind w:firstLine="426"/>
        <w:rPr>
          <w:rFonts w:asciiTheme="minorHAnsi" w:eastAsia="Calibri" w:hAnsiTheme="minorHAnsi" w:cstheme="minorHAnsi"/>
          <w:b/>
          <w:bCs/>
          <w:color w:val="000000" w:themeColor="text1"/>
          <w:sz w:val="20"/>
          <w:szCs w:val="20"/>
          <w:lang w:eastAsia="en-US"/>
        </w:rPr>
      </w:pPr>
      <w:r w:rsidRPr="00056082">
        <w:rPr>
          <w:rFonts w:asciiTheme="minorHAnsi" w:eastAsia="Calibri" w:hAnsiTheme="minorHAnsi" w:cstheme="minorHAnsi"/>
          <w:b/>
          <w:bCs/>
          <w:color w:val="000000" w:themeColor="text1"/>
          <w:sz w:val="20"/>
          <w:szCs w:val="20"/>
          <w:lang w:eastAsia="en-US"/>
        </w:rPr>
        <w:t>Gmina Niegosławice</w:t>
      </w:r>
    </w:p>
    <w:p w14:paraId="6281CB4E" w14:textId="77777777" w:rsidR="00056082" w:rsidRPr="00056082" w:rsidRDefault="00056082" w:rsidP="00056082">
      <w:pPr>
        <w:spacing w:line="276" w:lineRule="auto"/>
        <w:ind w:firstLine="426"/>
        <w:rPr>
          <w:rFonts w:asciiTheme="minorHAnsi" w:eastAsia="Calibri" w:hAnsiTheme="minorHAnsi" w:cstheme="minorHAnsi"/>
          <w:color w:val="000000" w:themeColor="text1"/>
          <w:sz w:val="20"/>
          <w:szCs w:val="20"/>
          <w:lang w:eastAsia="en-US"/>
        </w:rPr>
      </w:pPr>
      <w:r w:rsidRPr="00056082">
        <w:rPr>
          <w:rFonts w:asciiTheme="minorHAnsi" w:eastAsia="Calibri" w:hAnsiTheme="minorHAnsi" w:cstheme="minorHAnsi"/>
          <w:color w:val="000000" w:themeColor="text1"/>
          <w:sz w:val="20"/>
          <w:szCs w:val="20"/>
          <w:lang w:eastAsia="en-US"/>
        </w:rPr>
        <w:t>Niegosławice 55</w:t>
      </w:r>
    </w:p>
    <w:p w14:paraId="28616B45" w14:textId="77777777" w:rsidR="00056082" w:rsidRPr="00056082" w:rsidRDefault="00056082" w:rsidP="00056082">
      <w:pPr>
        <w:spacing w:line="276" w:lineRule="auto"/>
        <w:ind w:firstLine="426"/>
        <w:rPr>
          <w:rFonts w:asciiTheme="minorHAnsi" w:eastAsia="Calibri" w:hAnsiTheme="minorHAnsi" w:cstheme="minorHAnsi"/>
          <w:color w:val="000000" w:themeColor="text1"/>
          <w:sz w:val="20"/>
          <w:szCs w:val="20"/>
          <w:lang w:eastAsia="en-US"/>
        </w:rPr>
      </w:pPr>
      <w:r w:rsidRPr="00056082">
        <w:rPr>
          <w:rFonts w:asciiTheme="minorHAnsi" w:eastAsia="Calibri" w:hAnsiTheme="minorHAnsi" w:cstheme="minorHAnsi"/>
          <w:color w:val="000000" w:themeColor="text1"/>
          <w:sz w:val="20"/>
          <w:szCs w:val="20"/>
          <w:lang w:eastAsia="en-US"/>
        </w:rPr>
        <w:t>67-312 Niegosławice</w:t>
      </w:r>
    </w:p>
    <w:p w14:paraId="3C5CFA2D" w14:textId="77777777" w:rsidR="00056082" w:rsidRPr="00056082" w:rsidRDefault="00056082" w:rsidP="00056082">
      <w:pPr>
        <w:spacing w:line="276" w:lineRule="auto"/>
        <w:ind w:firstLine="426"/>
        <w:rPr>
          <w:rFonts w:asciiTheme="minorHAnsi" w:eastAsia="Calibri" w:hAnsiTheme="minorHAnsi" w:cstheme="minorHAnsi"/>
          <w:b/>
          <w:bCs/>
          <w:color w:val="000000" w:themeColor="text1"/>
          <w:sz w:val="20"/>
          <w:szCs w:val="20"/>
          <w:lang w:eastAsia="en-US"/>
        </w:rPr>
      </w:pPr>
      <w:r w:rsidRPr="00056082">
        <w:rPr>
          <w:rFonts w:asciiTheme="minorHAnsi" w:eastAsia="Calibri" w:hAnsiTheme="minorHAnsi" w:cstheme="minorHAnsi"/>
          <w:b/>
          <w:bCs/>
          <w:color w:val="000000" w:themeColor="text1"/>
          <w:sz w:val="20"/>
          <w:szCs w:val="20"/>
          <w:lang w:eastAsia="en-US"/>
        </w:rPr>
        <w:t>NIP: 9241001543</w:t>
      </w:r>
    </w:p>
    <w:p w14:paraId="55F66E75" w14:textId="77777777" w:rsidR="00056082" w:rsidRPr="00056082" w:rsidRDefault="00056082" w:rsidP="00056082">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056082">
        <w:rPr>
          <w:rFonts w:asciiTheme="minorHAnsi" w:eastAsia="Calibri" w:hAnsiTheme="minorHAnsi" w:cstheme="minorHAnsi"/>
          <w:color w:val="000000" w:themeColor="text1"/>
          <w:sz w:val="20"/>
          <w:szCs w:val="20"/>
        </w:rPr>
        <w:t>Faktura płatna będą w terminie 30 dni od daty otrzymania, tj. od daty przydzielenia im numerów KSeF. Dotyczy to faktur wystawianych w trybie Online, w trybie Offline24 oraz w trybie Offline-Niedostępność KSeF.</w:t>
      </w:r>
    </w:p>
    <w:p w14:paraId="69F85DBC" w14:textId="77777777" w:rsidR="00056082" w:rsidRPr="00056082" w:rsidRDefault="00056082" w:rsidP="00056082">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056082">
        <w:rPr>
          <w:rFonts w:asciiTheme="minorHAnsi" w:eastAsia="Calibri" w:hAnsiTheme="minorHAnsi" w:cstheme="minorHAnsi"/>
          <w:color w:val="000000" w:themeColor="text1"/>
          <w:sz w:val="20"/>
          <w:szCs w:val="20"/>
        </w:rPr>
        <w:t xml:space="preserve">W przypadku konieczności udostępnienia faktury w sposób uzgodniony (tryb awaryjny KSeF) – faktury będą przekazywane poza KSeF i będą płatne w terminie 30 dni od daty otrzymania wizualizacji faktury, oznaczonej dwoma kodami QR, tj. kodem QR z napisem „OFFLINE” oraz kodem QR z napisem „CERTYFIKAT”. W takich przypadkach wizualizacje faktur przekazywanych poza KSeF wykonawca będzie przesyłał na adres e-mail: </w:t>
      </w:r>
      <w:hyperlink r:id="rId8" w:history="1">
        <w:r w:rsidRPr="00056082">
          <w:rPr>
            <w:rStyle w:val="Hipercze"/>
            <w:rFonts w:asciiTheme="minorHAnsi" w:eastAsia="Calibri" w:hAnsiTheme="minorHAnsi" w:cstheme="minorHAnsi"/>
            <w:color w:val="000000" w:themeColor="text1"/>
            <w:sz w:val="20"/>
            <w:szCs w:val="20"/>
          </w:rPr>
          <w:t>torz.a@niegoslawice.pl</w:t>
        </w:r>
      </w:hyperlink>
      <w:r w:rsidRPr="00056082">
        <w:rPr>
          <w:rFonts w:asciiTheme="minorHAnsi" w:eastAsia="Calibri" w:hAnsiTheme="minorHAnsi" w:cstheme="minorHAnsi"/>
          <w:color w:val="000000" w:themeColor="text1"/>
          <w:sz w:val="20"/>
          <w:szCs w:val="20"/>
        </w:rPr>
        <w:t xml:space="preserve"> </w:t>
      </w:r>
    </w:p>
    <w:p w14:paraId="7830F053" w14:textId="77777777" w:rsidR="00056082" w:rsidRPr="00056082" w:rsidRDefault="00056082" w:rsidP="00056082">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056082">
        <w:rPr>
          <w:rFonts w:asciiTheme="minorHAnsi" w:eastAsia="Calibri" w:hAnsiTheme="minorHAnsi" w:cstheme="minorHAnsi"/>
          <w:color w:val="000000" w:themeColor="text1"/>
          <w:sz w:val="20"/>
          <w:szCs w:val="20"/>
        </w:rPr>
        <w:t xml:space="preserve">W przypadku awarii całkowitej KSeF wykonawca wystawi faktury elektroniczne w rozumieniu przepisów ustawy z dnia 11 marca 2004 roku o podatku od towarów i usług za przedmiot umowy na rzecz zamawiającego. Faktury elektroniczne będą wystawiane w formacie pdf oraz doręczane zamawiającemu na adres e-mail: </w:t>
      </w:r>
      <w:hyperlink r:id="rId9" w:history="1">
        <w:r w:rsidRPr="00056082">
          <w:rPr>
            <w:rStyle w:val="Hipercze"/>
            <w:rFonts w:asciiTheme="minorHAnsi" w:eastAsia="Calibri" w:hAnsiTheme="minorHAnsi" w:cstheme="minorHAnsi"/>
            <w:color w:val="000000" w:themeColor="text1"/>
            <w:sz w:val="20"/>
            <w:szCs w:val="20"/>
          </w:rPr>
          <w:t>torz.a@niegoslawice.pl</w:t>
        </w:r>
      </w:hyperlink>
      <w:r w:rsidRPr="00056082">
        <w:rPr>
          <w:rFonts w:asciiTheme="minorHAnsi" w:eastAsia="Calibri" w:hAnsiTheme="minorHAnsi" w:cstheme="minorHAnsi"/>
          <w:color w:val="000000" w:themeColor="text1"/>
          <w:sz w:val="20"/>
          <w:szCs w:val="20"/>
        </w:rPr>
        <w:t xml:space="preserve">. Pomimo wyrażenia przez zamawiającego zgody na otrzymanie faktur elektronicznych </w:t>
      </w:r>
      <w:r w:rsidRPr="00056082">
        <w:rPr>
          <w:rFonts w:asciiTheme="minorHAnsi" w:eastAsia="Calibri" w:hAnsiTheme="minorHAnsi" w:cstheme="minorHAnsi"/>
          <w:color w:val="000000" w:themeColor="text1"/>
          <w:sz w:val="20"/>
          <w:szCs w:val="20"/>
        </w:rPr>
        <w:lastRenderedPageBreak/>
        <w:t>w przypadku awarii całkowitej KSeF, wykonawca może wystawiać faktury w formie papierowej np. w razie pojawienia się przejściowych problemów technicznych i doręczać je na adres Odbiorcy faktury.</w:t>
      </w:r>
    </w:p>
    <w:p w14:paraId="76B3B189" w14:textId="05BEE76B" w:rsidR="0066169C" w:rsidRPr="000454E3" w:rsidRDefault="0066169C" w:rsidP="001F732A">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0454E3">
        <w:rPr>
          <w:rFonts w:asciiTheme="minorHAnsi" w:eastAsia="Calibri" w:hAnsiTheme="minorHAnsi" w:cstheme="minorHAnsi"/>
          <w:color w:val="000000" w:themeColor="text1"/>
          <w:sz w:val="20"/>
          <w:szCs w:val="20"/>
        </w:rPr>
        <w:t xml:space="preserve">Zapłata wynagrodzenia </w:t>
      </w:r>
      <w:r w:rsidR="001F732A" w:rsidRPr="000454E3">
        <w:rPr>
          <w:rFonts w:asciiTheme="minorHAnsi" w:eastAsia="Calibri" w:hAnsiTheme="minorHAnsi" w:cstheme="minorHAnsi"/>
          <w:color w:val="000000" w:themeColor="text1"/>
          <w:sz w:val="20"/>
          <w:szCs w:val="20"/>
        </w:rPr>
        <w:t>zostanie dokonana</w:t>
      </w:r>
      <w:r w:rsidRPr="000454E3">
        <w:rPr>
          <w:rFonts w:asciiTheme="minorHAnsi" w:eastAsia="Calibri" w:hAnsiTheme="minorHAnsi" w:cstheme="minorHAnsi"/>
          <w:color w:val="000000" w:themeColor="text1"/>
          <w:sz w:val="20"/>
          <w:szCs w:val="20"/>
        </w:rPr>
        <w:t xml:space="preserve"> przez zamawiającego przelewem bankowym na </w:t>
      </w:r>
      <w:r w:rsidR="00121017">
        <w:rPr>
          <w:rFonts w:asciiTheme="minorHAnsi" w:eastAsia="Calibri" w:hAnsiTheme="minorHAnsi" w:cstheme="minorHAnsi"/>
          <w:color w:val="000000" w:themeColor="text1"/>
          <w:sz w:val="20"/>
          <w:szCs w:val="20"/>
        </w:rPr>
        <w:t xml:space="preserve">rachunek </w:t>
      </w:r>
      <w:r w:rsidRPr="000454E3">
        <w:rPr>
          <w:rFonts w:asciiTheme="minorHAnsi" w:eastAsia="Calibri" w:hAnsiTheme="minorHAnsi" w:cstheme="minorHAnsi"/>
          <w:color w:val="000000" w:themeColor="text1"/>
          <w:sz w:val="20"/>
          <w:szCs w:val="20"/>
        </w:rPr>
        <w:t>wykonawcy, wskazan</w:t>
      </w:r>
      <w:r w:rsidR="00121017">
        <w:rPr>
          <w:rFonts w:asciiTheme="minorHAnsi" w:eastAsia="Calibri" w:hAnsiTheme="minorHAnsi" w:cstheme="minorHAnsi"/>
          <w:color w:val="000000" w:themeColor="text1"/>
          <w:sz w:val="20"/>
          <w:szCs w:val="20"/>
        </w:rPr>
        <w:t>y</w:t>
      </w:r>
      <w:r w:rsidRPr="000454E3">
        <w:rPr>
          <w:rFonts w:asciiTheme="minorHAnsi" w:eastAsia="Calibri" w:hAnsiTheme="minorHAnsi" w:cstheme="minorHAnsi"/>
          <w:color w:val="000000" w:themeColor="text1"/>
          <w:sz w:val="20"/>
          <w:szCs w:val="20"/>
        </w:rPr>
        <w:t xml:space="preserve"> w fakturze</w:t>
      </w:r>
      <w:r w:rsidR="00863613" w:rsidRPr="000454E3">
        <w:rPr>
          <w:rFonts w:asciiTheme="minorHAnsi" w:eastAsia="Calibri" w:hAnsiTheme="minorHAnsi" w:cstheme="minorHAnsi"/>
          <w:color w:val="000000" w:themeColor="text1"/>
          <w:sz w:val="20"/>
          <w:szCs w:val="20"/>
        </w:rPr>
        <w:t xml:space="preserve">. </w:t>
      </w:r>
      <w:r w:rsidRPr="000454E3">
        <w:rPr>
          <w:rFonts w:asciiTheme="minorHAnsi" w:eastAsia="Calibri" w:hAnsiTheme="minorHAnsi" w:cstheme="minorHAnsi"/>
          <w:color w:val="000000" w:themeColor="text1"/>
          <w:sz w:val="20"/>
          <w:szCs w:val="20"/>
        </w:rPr>
        <w:t xml:space="preserve">W przypadku faktury wystawionej niezgodnie z obowiązującymi przepisami lub postanowieniami </w:t>
      </w:r>
      <w:r w:rsidR="00863613" w:rsidRPr="000454E3">
        <w:rPr>
          <w:rFonts w:asciiTheme="minorHAnsi" w:eastAsia="Calibri" w:hAnsiTheme="minorHAnsi" w:cstheme="minorHAnsi"/>
          <w:color w:val="000000" w:themeColor="text1"/>
          <w:sz w:val="20"/>
          <w:szCs w:val="20"/>
        </w:rPr>
        <w:t>u</w:t>
      </w:r>
      <w:r w:rsidRPr="000454E3">
        <w:rPr>
          <w:rFonts w:asciiTheme="minorHAnsi" w:eastAsia="Calibri" w:hAnsiTheme="minorHAnsi" w:cstheme="minorHAnsi"/>
          <w:color w:val="000000" w:themeColor="text1"/>
          <w:sz w:val="20"/>
          <w:szCs w:val="20"/>
        </w:rPr>
        <w:t xml:space="preserve">mowy, jej zapłata zostanie wstrzymana do czasu otrzymania przez </w:t>
      </w:r>
      <w:r w:rsidR="00863613" w:rsidRPr="000454E3">
        <w:rPr>
          <w:rFonts w:asciiTheme="minorHAnsi" w:eastAsia="Calibri" w:hAnsiTheme="minorHAnsi" w:cstheme="minorHAnsi"/>
          <w:color w:val="000000" w:themeColor="text1"/>
          <w:sz w:val="20"/>
          <w:szCs w:val="20"/>
        </w:rPr>
        <w:t>z</w:t>
      </w:r>
      <w:r w:rsidRPr="000454E3">
        <w:rPr>
          <w:rFonts w:asciiTheme="minorHAnsi" w:eastAsia="Calibri" w:hAnsiTheme="minorHAnsi" w:cstheme="minorHAnsi"/>
          <w:color w:val="000000" w:themeColor="text1"/>
          <w:sz w:val="20"/>
          <w:szCs w:val="20"/>
        </w:rPr>
        <w:t>amawiającego prawidłowo wystawionej faktury</w:t>
      </w:r>
      <w:r w:rsidR="00863613" w:rsidRPr="000454E3">
        <w:rPr>
          <w:rFonts w:asciiTheme="minorHAnsi" w:eastAsia="Calibri" w:hAnsiTheme="minorHAnsi" w:cstheme="minorHAnsi"/>
          <w:color w:val="000000" w:themeColor="text1"/>
          <w:sz w:val="20"/>
          <w:szCs w:val="20"/>
        </w:rPr>
        <w:t xml:space="preserve"> lub</w:t>
      </w:r>
      <w:r w:rsidRPr="000454E3">
        <w:rPr>
          <w:rFonts w:asciiTheme="minorHAnsi" w:eastAsia="Calibri" w:hAnsiTheme="minorHAnsi" w:cstheme="minorHAnsi"/>
          <w:color w:val="000000" w:themeColor="text1"/>
          <w:sz w:val="20"/>
          <w:szCs w:val="20"/>
        </w:rPr>
        <w:t xml:space="preserve"> faktury korygującej.</w:t>
      </w:r>
    </w:p>
    <w:p w14:paraId="3A7FFB1A" w14:textId="77777777" w:rsidR="0001127B" w:rsidRPr="000454E3" w:rsidRDefault="0001127B" w:rsidP="0073249E">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0454E3">
        <w:rPr>
          <w:rFonts w:asciiTheme="minorHAnsi" w:eastAsia="Calibri" w:hAnsiTheme="minorHAnsi" w:cstheme="minorHAnsi"/>
          <w:color w:val="000000" w:themeColor="text1"/>
          <w:sz w:val="20"/>
          <w:szCs w:val="20"/>
        </w:rPr>
        <w:t>Za dzień zapłaty uznaje się dzień obciążenia rachunku bankowego zamawiającego.</w:t>
      </w:r>
    </w:p>
    <w:p w14:paraId="547BECA9" w14:textId="3BDE8054" w:rsidR="00A52461" w:rsidRPr="00A52461" w:rsidRDefault="00A52461" w:rsidP="00A52461">
      <w:pPr>
        <w:widowControl w:val="0"/>
        <w:numPr>
          <w:ilvl w:val="0"/>
          <w:numId w:val="10"/>
        </w:numPr>
        <w:tabs>
          <w:tab w:val="num" w:pos="426"/>
        </w:tabs>
        <w:autoSpaceDE w:val="0"/>
        <w:autoSpaceDN w:val="0"/>
        <w:spacing w:line="276" w:lineRule="auto"/>
        <w:ind w:left="426" w:right="-2"/>
        <w:jc w:val="both"/>
        <w:rPr>
          <w:rFonts w:asciiTheme="minorHAnsi" w:eastAsia="Calibri" w:hAnsiTheme="minorHAnsi" w:cstheme="minorHAnsi"/>
          <w:color w:val="000000" w:themeColor="text1"/>
          <w:sz w:val="20"/>
          <w:szCs w:val="20"/>
        </w:rPr>
      </w:pPr>
      <w:bookmarkStart w:id="10" w:name="_Hlk72318479"/>
      <w:r w:rsidRPr="00A52461">
        <w:rPr>
          <w:rFonts w:asciiTheme="minorHAnsi" w:eastAsia="Calibri" w:hAnsiTheme="minorHAnsi" w:cstheme="minorHAnsi"/>
          <w:color w:val="000000" w:themeColor="text1"/>
          <w:sz w:val="20"/>
          <w:szCs w:val="20"/>
        </w:rPr>
        <w:t xml:space="preserve">Płatność będzie realizowana metodą podzielonej płatności tylko na rachunek bankowy widniejący w dniu realizowania płatności w wykazie, o którym mowa w art. 96b ustawy z dnia 11 marca 2004 r. o podatku od towarów i usług (Dz. U. z 2025 r., poz. 775, 1203 i 894), prowadzonym przez Szefa Krajowej Administracji Skarbowej zwanym dalej wykazem podatników VAT lub na wirtualny rachunek bankowy powiązany z rachunkiem rozliczeniowym widniejącym w dniu realizowania płatności w wykazie podatników VAT”. Wykonawca zobowiązuje się powiadomić niezwłocznie zamawiającego o wszelkich zmianach rachunków, </w:t>
      </w:r>
      <w:r w:rsidRPr="00A52461">
        <w:rPr>
          <w:rFonts w:asciiTheme="minorHAnsi" w:eastAsia="Calibri" w:hAnsiTheme="minorHAnsi" w:cstheme="minorHAnsi"/>
          <w:color w:val="000000" w:themeColor="text1"/>
          <w:sz w:val="20"/>
          <w:szCs w:val="20"/>
        </w:rPr>
        <w:br/>
        <w:t>o których mowa wyżej, w szczególności o wykreśleniu jego rozliczeniowego rachunku bankowego z wykazu podatników VAT lub utraty charakteru czynnego podatnika VAT”.</w:t>
      </w:r>
    </w:p>
    <w:p w14:paraId="3E4EC5C9" w14:textId="3C536A8B" w:rsidR="003C6D31" w:rsidRPr="00A52461" w:rsidRDefault="00A52461" w:rsidP="00A52461">
      <w:pPr>
        <w:widowControl w:val="0"/>
        <w:numPr>
          <w:ilvl w:val="0"/>
          <w:numId w:val="10"/>
        </w:numPr>
        <w:autoSpaceDE w:val="0"/>
        <w:autoSpaceDN w:val="0"/>
        <w:spacing w:line="276" w:lineRule="auto"/>
        <w:ind w:left="426" w:right="-2"/>
        <w:jc w:val="both"/>
        <w:rPr>
          <w:rFonts w:asciiTheme="minorHAnsi" w:eastAsia="Calibri" w:hAnsiTheme="minorHAnsi" w:cstheme="minorHAnsi"/>
          <w:color w:val="000000" w:themeColor="text1"/>
          <w:sz w:val="20"/>
          <w:szCs w:val="20"/>
        </w:rPr>
      </w:pPr>
      <w:r w:rsidRPr="00A52461">
        <w:rPr>
          <w:rFonts w:asciiTheme="minorHAnsi" w:eastAsia="Calibri" w:hAnsiTheme="minorHAnsi" w:cstheme="minorHAnsi"/>
          <w:color w:val="000000" w:themeColor="text1"/>
          <w:sz w:val="20"/>
          <w:szCs w:val="20"/>
        </w:rPr>
        <w:t xml:space="preserve">W przypadku niezgodności rachunku rozliczeniowego z wykazem podatników Ministerstwa Finansów zamawiający wstrzyma płatność do czasu wskazania prawidłowego rachunku rozliczeniowego zgodnie z ust. </w:t>
      </w:r>
      <w:r>
        <w:rPr>
          <w:rFonts w:asciiTheme="minorHAnsi" w:eastAsia="Calibri" w:hAnsiTheme="minorHAnsi" w:cstheme="minorHAnsi"/>
          <w:color w:val="000000" w:themeColor="text1"/>
          <w:sz w:val="20"/>
          <w:szCs w:val="20"/>
        </w:rPr>
        <w:t>11</w:t>
      </w:r>
      <w:r w:rsidRPr="00A52461">
        <w:rPr>
          <w:rFonts w:asciiTheme="minorHAnsi" w:eastAsia="Calibri" w:hAnsiTheme="minorHAnsi" w:cstheme="minorHAnsi"/>
          <w:color w:val="000000" w:themeColor="text1"/>
          <w:sz w:val="20"/>
          <w:szCs w:val="20"/>
        </w:rPr>
        <w:t>, bez prawa naliczania odsetek przez wykonawcę z tytułu niedotrzymania przez zamawiającego terminu zapłaty.</w:t>
      </w:r>
    </w:p>
    <w:p w14:paraId="6F0694DF" w14:textId="463E9951" w:rsidR="003C6D31" w:rsidRPr="003405E5" w:rsidRDefault="003C6D31" w:rsidP="003C6D31">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w:t>
      </w:r>
      <w:r>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6</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 xml:space="preserve">PODWYKONAWSTWO </w:t>
      </w:r>
    </w:p>
    <w:p w14:paraId="537B949B" w14:textId="67F6B5DE" w:rsidR="00FA355C" w:rsidRPr="00FA355C" w:rsidRDefault="00FA355C" w:rsidP="00275D3B">
      <w:pPr>
        <w:numPr>
          <w:ilvl w:val="0"/>
          <w:numId w:val="35"/>
        </w:numPr>
        <w:suppressAutoHyphens/>
        <w:spacing w:line="276" w:lineRule="auto"/>
        <w:ind w:left="425" w:hanging="357"/>
        <w:jc w:val="both"/>
        <w:rPr>
          <w:rFonts w:asciiTheme="minorHAnsi" w:eastAsia="Calibri" w:hAnsiTheme="minorHAnsi" w:cstheme="minorHAnsi"/>
          <w:color w:val="000000" w:themeColor="text1"/>
          <w:sz w:val="20"/>
          <w:szCs w:val="20"/>
        </w:rPr>
      </w:pPr>
      <w:r w:rsidRPr="00FA355C">
        <w:rPr>
          <w:rFonts w:asciiTheme="minorHAnsi" w:eastAsia="Calibri" w:hAnsiTheme="minorHAnsi" w:cstheme="minorHAnsi"/>
          <w:color w:val="000000" w:themeColor="text1"/>
          <w:sz w:val="20"/>
          <w:szCs w:val="20"/>
        </w:rPr>
        <w:t xml:space="preserve">Wykonawca oświadcza, że przedmiot umowy wykona samodzielnie (własnymi siłami), za wyjątkiem części określonych w formularzu oferty stanowiącym </w:t>
      </w:r>
      <w:r w:rsidRPr="00FA355C">
        <w:rPr>
          <w:rFonts w:asciiTheme="minorHAnsi" w:eastAsia="Calibri" w:hAnsiTheme="minorHAnsi" w:cstheme="minorHAnsi"/>
          <w:b/>
          <w:color w:val="000000" w:themeColor="text1"/>
          <w:sz w:val="20"/>
          <w:szCs w:val="20"/>
        </w:rPr>
        <w:t xml:space="preserve">załącznik nr </w:t>
      </w:r>
      <w:r w:rsidR="003A71AC">
        <w:rPr>
          <w:rFonts w:asciiTheme="minorHAnsi" w:eastAsia="Calibri" w:hAnsiTheme="minorHAnsi" w:cstheme="minorHAnsi"/>
          <w:b/>
          <w:color w:val="000000" w:themeColor="text1"/>
          <w:sz w:val="20"/>
          <w:szCs w:val="20"/>
        </w:rPr>
        <w:t>2</w:t>
      </w:r>
      <w:r w:rsidRPr="00FA355C">
        <w:rPr>
          <w:rFonts w:asciiTheme="minorHAnsi" w:eastAsia="Calibri" w:hAnsiTheme="minorHAnsi" w:cstheme="minorHAnsi"/>
          <w:b/>
          <w:color w:val="000000" w:themeColor="text1"/>
          <w:sz w:val="20"/>
          <w:szCs w:val="20"/>
        </w:rPr>
        <w:t xml:space="preserve"> do umowy</w:t>
      </w:r>
      <w:r w:rsidRPr="00FA355C">
        <w:rPr>
          <w:rFonts w:asciiTheme="minorHAnsi" w:eastAsia="Calibri" w:hAnsiTheme="minorHAnsi" w:cstheme="minorHAnsi"/>
          <w:color w:val="000000" w:themeColor="text1"/>
          <w:sz w:val="20"/>
          <w:szCs w:val="20"/>
        </w:rPr>
        <w:t xml:space="preserve">, które zamierza powierzyć podwykonawcom. </w:t>
      </w:r>
    </w:p>
    <w:p w14:paraId="4700E051" w14:textId="77777777" w:rsidR="00FA355C" w:rsidRPr="00FA355C"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FA355C">
        <w:rPr>
          <w:rFonts w:asciiTheme="minorHAnsi" w:hAnsiTheme="minorHAnsi" w:cstheme="minorHAnsi"/>
          <w:color w:val="000000" w:themeColor="text1"/>
          <w:sz w:val="20"/>
          <w:szCs w:val="20"/>
        </w:rPr>
        <w:t xml:space="preserve">Zamawiający dopuszcza – w formie aneksu do umowy – możliwość dokonania zmiany podwykonawcy lub wprowadzenie nowego podwykonawcy, a także zmiany części przedmiotu umowy wykonywanych przez podwykonawcę. </w:t>
      </w:r>
    </w:p>
    <w:p w14:paraId="07AA4D62" w14:textId="77777777" w:rsidR="00FA355C"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FA355C">
        <w:rPr>
          <w:rFonts w:asciiTheme="minorHAnsi" w:hAnsiTheme="minorHAnsi" w:cstheme="minorHAnsi"/>
          <w:color w:val="000000" w:themeColor="text1"/>
          <w:sz w:val="20"/>
          <w:szCs w:val="20"/>
        </w:rPr>
        <w:t>Jeżeli zmiana dotyczy podwykonawcy, na zasoby którego wykonawca powoływał się na zasadach określonych w art. 118 ust.1 ustawy Pzp, w celu wykazania spełnienia warunków udziału w postępowaniu, wykonawca obowiązany jest wykazać zamawiającemu, że proponowany inny podwykonawca lub wykonawca samodzielnie spełnia je w stopniu nie mniejszym niż podwykonawca, na którego zasoby wykonawca powoływał się w trakcie postępowania o udzielenie zamówienia.</w:t>
      </w:r>
    </w:p>
    <w:p w14:paraId="2B6766CB" w14:textId="77777777" w:rsidR="00FA355C" w:rsidRPr="003A71AC"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Poprzez umowę o podwykonawstwo należy rozumieć umowę w formie pisemnej o charakterze odpłatnym, zawartą między wykonawcą a podwykonawcą, a także między podwykonawcą a dalszym podwykonawcą lub między dalszymi podwykonawcami, na mocy której odpowiednio podwykonawca lub dalszy podwykonawca, zobowiązuje się wykonać część przedmiotu umowy.</w:t>
      </w:r>
    </w:p>
    <w:p w14:paraId="38DF4A72" w14:textId="74F11DD5" w:rsidR="00FA355C" w:rsidRPr="003A71AC"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Przed przystąpieniem do wykonania zamówienia wykonawca, o ile są już znane, zobowiązany jest przekazać zamawiającemu nazwy, dane kontaktowe oraz przedstawicieli podwykonawców zaangażowanych w </w:t>
      </w:r>
      <w:r w:rsidR="00860079">
        <w:rPr>
          <w:rFonts w:asciiTheme="minorHAnsi" w:hAnsiTheme="minorHAnsi" w:cstheme="minorHAnsi"/>
          <w:color w:val="000000" w:themeColor="text1"/>
          <w:sz w:val="20"/>
          <w:szCs w:val="20"/>
        </w:rPr>
        <w:t>usługi</w:t>
      </w:r>
      <w:r w:rsidRPr="003A71AC">
        <w:rPr>
          <w:rFonts w:asciiTheme="minorHAnsi" w:hAnsiTheme="minorHAnsi" w:cstheme="minorHAnsi"/>
          <w:color w:val="000000" w:themeColor="text1"/>
          <w:sz w:val="20"/>
          <w:szCs w:val="20"/>
        </w:rPr>
        <w:t xml:space="preserve">, jeżeli są już znani. Wykonawca niezwłocznie, zawiadamia zamawiającego, w sposób określony w § </w:t>
      </w:r>
      <w:r w:rsidR="0014572C">
        <w:rPr>
          <w:rFonts w:asciiTheme="minorHAnsi" w:hAnsiTheme="minorHAnsi" w:cstheme="minorHAnsi"/>
          <w:color w:val="000000" w:themeColor="text1"/>
          <w:sz w:val="20"/>
          <w:szCs w:val="20"/>
        </w:rPr>
        <w:t>9</w:t>
      </w:r>
      <w:r w:rsidRPr="003A71AC">
        <w:rPr>
          <w:rFonts w:asciiTheme="minorHAnsi" w:hAnsiTheme="minorHAnsi" w:cstheme="minorHAnsi"/>
          <w:color w:val="000000" w:themeColor="text1"/>
          <w:sz w:val="20"/>
          <w:szCs w:val="20"/>
        </w:rPr>
        <w:t xml:space="preserve"> ust. 1 umowy, o wszelkich zmianach w odniesieniu do informacji, o których mowa w zdaniu pierwszym, w trakcie realizacji umowy, a także przekazuje wymagane informacje na temat nowych podwykonawców, którym w późniejszym okresie zamierza powierzyć realizację części przedmiotu umowy.</w:t>
      </w:r>
    </w:p>
    <w:p w14:paraId="6937C2F1" w14:textId="435FA30F" w:rsidR="00FA355C" w:rsidRPr="003A71AC"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FAD1CBE" w14:textId="77777777" w:rsidR="00FA355C" w:rsidRPr="003A71AC"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 xml:space="preserve">Wykonawca jest odpowiedzialny za działania, zaniechania, uchybienia i zaniedbania każdego podwykonawcy i dalszego podwykonawcy tak, jakby były one działaniem, zaniechaniem, uchybieniem lub zaniedbaniem samego wykonawcy. </w:t>
      </w:r>
    </w:p>
    <w:p w14:paraId="45521E86" w14:textId="77777777" w:rsidR="003A71AC" w:rsidRPr="00796BA6"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 xml:space="preserve">Wykonawca odpowiada za działania podwykonawców, jak za własne. Wykonawca zapewnia, że podwykonawcy, będą przestrzegać wszelkich postanowień umowy. Jakakolwiek przerwa w realizacji zamówienia wynikła z braku podwykonawcy lub wykonywanie przedmiotu umowy lub jego części przez podwykonawcę bez akceptacji zamawiającego, może stanowić podstawę do odstąpienia od umowy przez </w:t>
      </w:r>
      <w:r w:rsidRPr="00796BA6">
        <w:rPr>
          <w:rFonts w:asciiTheme="minorHAnsi" w:hAnsiTheme="minorHAnsi" w:cstheme="minorHAnsi"/>
          <w:color w:val="000000" w:themeColor="text1"/>
          <w:sz w:val="20"/>
          <w:szCs w:val="20"/>
        </w:rPr>
        <w:t>zamawiającego z winy wykonawcy.</w:t>
      </w:r>
    </w:p>
    <w:p w14:paraId="1DE7839E" w14:textId="2D942D70" w:rsidR="003A71AC" w:rsidRPr="00796BA6" w:rsidRDefault="00FA355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796BA6">
        <w:rPr>
          <w:rFonts w:asciiTheme="minorHAnsi" w:hAnsiTheme="minorHAnsi" w:cstheme="minorHAnsi"/>
          <w:color w:val="000000" w:themeColor="text1"/>
          <w:sz w:val="20"/>
          <w:szCs w:val="20"/>
        </w:rPr>
        <w:lastRenderedPageBreak/>
        <w:t xml:space="preserve">W przypadku zawarcia umowy z podwykonawcą, wykonawca zobowiązany jest do uzyskania autorskich praw majątkowych oraz praw zależnych wraz ze zgodą autora na samoograniczenie w wykonaniu praw osobistych do utworów wytworzonych w ramach tej umowy w zakresie tożsamym </w:t>
      </w:r>
      <w:r w:rsidR="00796BA6" w:rsidRPr="00796BA6">
        <w:rPr>
          <w:rFonts w:asciiTheme="minorHAnsi" w:hAnsiTheme="minorHAnsi" w:cstheme="minorHAnsi"/>
          <w:color w:val="000000" w:themeColor="text1"/>
          <w:sz w:val="20"/>
          <w:szCs w:val="20"/>
        </w:rPr>
        <w:t>jak określony w umowie</w:t>
      </w:r>
      <w:r w:rsidRPr="00796BA6">
        <w:rPr>
          <w:rFonts w:asciiTheme="minorHAnsi" w:hAnsiTheme="minorHAnsi" w:cstheme="minorHAnsi"/>
          <w:color w:val="000000" w:themeColor="text1"/>
          <w:sz w:val="20"/>
          <w:szCs w:val="20"/>
        </w:rPr>
        <w:t>. Wykonawca przekaże ww. dokumenty zamawiającemu wraz z protokołami odbioru.</w:t>
      </w:r>
    </w:p>
    <w:p w14:paraId="7B0318E1" w14:textId="4CE0CFDC" w:rsidR="003A71AC" w:rsidRPr="003A71AC" w:rsidRDefault="003A71AC" w:rsidP="00275D3B">
      <w:pPr>
        <w:numPr>
          <w:ilvl w:val="0"/>
          <w:numId w:val="35"/>
        </w:numPr>
        <w:suppressAutoHyphens/>
        <w:spacing w:line="276" w:lineRule="auto"/>
        <w:ind w:left="426"/>
        <w:jc w:val="both"/>
        <w:rPr>
          <w:rFonts w:asciiTheme="minorHAnsi" w:hAnsiTheme="minorHAnsi" w:cstheme="minorHAnsi"/>
          <w:color w:val="000000" w:themeColor="text1"/>
          <w:sz w:val="20"/>
          <w:szCs w:val="20"/>
        </w:rPr>
      </w:pPr>
      <w:r w:rsidRPr="003A71AC">
        <w:rPr>
          <w:rFonts w:asciiTheme="minorHAnsi" w:hAnsiTheme="minorHAnsi" w:cstheme="minorHAnsi"/>
          <w:color w:val="000000" w:themeColor="text1"/>
          <w:sz w:val="20"/>
          <w:szCs w:val="20"/>
        </w:rPr>
        <w:t xml:space="preserve">Niedozwolone jest powierzenie podwykonawcom wykonania pełnego zakresu przedmiotu umowy. </w:t>
      </w:r>
    </w:p>
    <w:p w14:paraId="7D6598F0" w14:textId="26F9DF34" w:rsidR="003C6D31" w:rsidRPr="004126D4" w:rsidRDefault="003C6D31" w:rsidP="003C6D31">
      <w:pPr>
        <w:pStyle w:val="Nagwek1"/>
        <w:spacing w:before="240"/>
        <w:rPr>
          <w:rFonts w:asciiTheme="minorHAnsi" w:hAnsiTheme="minorHAnsi" w:cstheme="minorHAnsi"/>
          <w:sz w:val="20"/>
          <w:szCs w:val="20"/>
          <w:lang w:val="pl-PL"/>
        </w:rPr>
      </w:pPr>
      <w:r w:rsidRPr="004126D4">
        <w:rPr>
          <w:rFonts w:asciiTheme="minorHAnsi" w:hAnsiTheme="minorHAnsi" w:cstheme="minorHAnsi"/>
          <w:sz w:val="20"/>
          <w:szCs w:val="20"/>
        </w:rPr>
        <w:t xml:space="preserve">§ </w:t>
      </w:r>
      <w:r w:rsidRPr="004126D4">
        <w:rPr>
          <w:rFonts w:asciiTheme="minorHAnsi" w:hAnsiTheme="minorHAnsi" w:cstheme="minorHAnsi"/>
          <w:sz w:val="20"/>
          <w:szCs w:val="20"/>
          <w:lang w:val="pl-PL"/>
        </w:rPr>
        <w:t>7</w:t>
      </w:r>
      <w:r w:rsidRPr="004126D4">
        <w:rPr>
          <w:rFonts w:asciiTheme="minorHAnsi" w:hAnsiTheme="minorHAnsi" w:cstheme="minorHAnsi"/>
          <w:sz w:val="20"/>
          <w:szCs w:val="20"/>
        </w:rPr>
        <w:br/>
      </w:r>
      <w:r w:rsidRPr="004126D4">
        <w:rPr>
          <w:rFonts w:asciiTheme="minorHAnsi" w:hAnsiTheme="minorHAnsi" w:cstheme="minorHAnsi"/>
          <w:sz w:val="20"/>
          <w:szCs w:val="20"/>
          <w:lang w:val="pl-PL"/>
        </w:rPr>
        <w:t>WYMAGANIA DOTYCZĄCE ZATRUDNIENIA PRZEZ WYKONAWCĘ LUB PODWYKONAWCĘ NA PODSTAWIE UMOWY O PRACĘ</w:t>
      </w:r>
    </w:p>
    <w:p w14:paraId="66BF05DF" w14:textId="6B2D01A9" w:rsidR="00AC593D" w:rsidRPr="001B33D3" w:rsidRDefault="00AC593D" w:rsidP="00275D3B">
      <w:pPr>
        <w:widowControl w:val="0"/>
        <w:numPr>
          <w:ilvl w:val="3"/>
          <w:numId w:val="25"/>
        </w:numPr>
        <w:suppressAutoHyphens/>
        <w:spacing w:line="276" w:lineRule="auto"/>
        <w:jc w:val="both"/>
        <w:textAlignment w:val="baseline"/>
        <w:rPr>
          <w:rFonts w:asciiTheme="minorHAnsi" w:eastAsia="SimSun" w:hAnsiTheme="minorHAnsi" w:cstheme="minorHAnsi"/>
          <w:bCs/>
          <w:kern w:val="2"/>
          <w:sz w:val="20"/>
          <w:szCs w:val="20"/>
          <w:lang w:eastAsia="zh-CN"/>
        </w:rPr>
      </w:pPr>
      <w:r w:rsidRPr="001B33D3">
        <w:rPr>
          <w:rFonts w:asciiTheme="minorHAnsi" w:hAnsiTheme="minorHAnsi" w:cstheme="minorHAnsi"/>
          <w:sz w:val="20"/>
          <w:szCs w:val="20"/>
        </w:rPr>
        <w:t xml:space="preserve">Zgodnie z art. 95 ust. 1 ustawy Pzp, zamawiający wymaga zatrudnienia przez wykonawcę na podstawie stosunku pracy osób wykonujących czynności polegające na </w:t>
      </w:r>
      <w:r w:rsidR="009040DE">
        <w:rPr>
          <w:rFonts w:asciiTheme="minorHAnsi" w:hAnsiTheme="minorHAnsi" w:cstheme="minorHAnsi"/>
          <w:sz w:val="20"/>
          <w:szCs w:val="20"/>
        </w:rPr>
        <w:t>kierowaniu projektem</w:t>
      </w:r>
      <w:r w:rsidRPr="001B33D3">
        <w:rPr>
          <w:rFonts w:asciiTheme="minorHAnsi" w:hAnsiTheme="minorHAnsi" w:cstheme="minorHAnsi"/>
          <w:sz w:val="20"/>
          <w:szCs w:val="20"/>
        </w:rPr>
        <w:t>, o ile czynności tych nie będą wykonywać osobiście osoby samodzielnie prowadzące działalność gospodarczą (właściciel firmy) lub wspólnik spółki osobowej. Osoby wykonujące czynności, o których mowa wyżej, winne być zatrudnione do ich realizacji na podstawie umowy o pracę w rozumieniu przepisów ustawy z dnia 26 czerwca 1974 roku – Kodeks pracy (Dz. U. z 202</w:t>
      </w:r>
      <w:r w:rsidR="001B33D3" w:rsidRPr="001B33D3">
        <w:rPr>
          <w:rFonts w:asciiTheme="minorHAnsi" w:hAnsiTheme="minorHAnsi" w:cstheme="minorHAnsi"/>
          <w:sz w:val="20"/>
          <w:szCs w:val="20"/>
        </w:rPr>
        <w:t>5</w:t>
      </w:r>
      <w:r w:rsidRPr="001B33D3">
        <w:rPr>
          <w:rFonts w:asciiTheme="minorHAnsi" w:hAnsiTheme="minorHAnsi" w:cstheme="minorHAnsi"/>
          <w:sz w:val="20"/>
          <w:szCs w:val="20"/>
        </w:rPr>
        <w:t xml:space="preserve">r. poz. </w:t>
      </w:r>
      <w:r w:rsidR="001B33D3" w:rsidRPr="001B33D3">
        <w:rPr>
          <w:rFonts w:asciiTheme="minorHAnsi" w:hAnsiTheme="minorHAnsi" w:cstheme="minorHAnsi"/>
          <w:sz w:val="20"/>
          <w:szCs w:val="20"/>
        </w:rPr>
        <w:t>277</w:t>
      </w:r>
      <w:r w:rsidRPr="001B33D3">
        <w:rPr>
          <w:rFonts w:asciiTheme="minorHAnsi" w:hAnsiTheme="minorHAnsi" w:cstheme="minorHAnsi"/>
          <w:sz w:val="20"/>
          <w:szCs w:val="20"/>
        </w:rPr>
        <w:t xml:space="preserve"> ze zm.), co najmniej na okres wykonywania tych czynności w czasie realizacji niniejszego zamówienia. </w:t>
      </w:r>
    </w:p>
    <w:p w14:paraId="49512E6D" w14:textId="77777777" w:rsidR="00AC593D" w:rsidRPr="001B33D3" w:rsidRDefault="00AC593D" w:rsidP="00275D3B">
      <w:pPr>
        <w:widowControl w:val="0"/>
        <w:numPr>
          <w:ilvl w:val="3"/>
          <w:numId w:val="25"/>
        </w:numPr>
        <w:suppressAutoHyphens/>
        <w:spacing w:line="276" w:lineRule="auto"/>
        <w:jc w:val="both"/>
        <w:textAlignment w:val="baseline"/>
        <w:rPr>
          <w:rFonts w:asciiTheme="minorHAnsi" w:eastAsia="SimSun" w:hAnsiTheme="minorHAnsi" w:cstheme="minorHAnsi"/>
          <w:bCs/>
          <w:kern w:val="2"/>
          <w:sz w:val="20"/>
          <w:szCs w:val="20"/>
          <w:lang w:eastAsia="zh-CN"/>
        </w:rPr>
      </w:pPr>
      <w:r w:rsidRPr="001B33D3">
        <w:rPr>
          <w:rFonts w:asciiTheme="minorHAnsi" w:eastAsia="SimSun" w:hAnsiTheme="minorHAnsi" w:cstheme="minorHAnsi"/>
          <w:kern w:val="2"/>
          <w:sz w:val="20"/>
          <w:szCs w:val="20"/>
          <w:lang w:eastAsia="zh-CN"/>
        </w:rPr>
        <w:t>W przypadku, gdy wykonawca zamierza powierzyć podwykonawcy wykonanie części przedmiotu umowy</w:t>
      </w:r>
      <w:r w:rsidRPr="001B33D3">
        <w:rPr>
          <w:rFonts w:asciiTheme="minorHAnsi" w:hAnsiTheme="minorHAnsi" w:cstheme="minorHAnsi"/>
          <w:kern w:val="2"/>
          <w:sz w:val="20"/>
          <w:szCs w:val="20"/>
        </w:rPr>
        <w:t>, w</w:t>
      </w:r>
      <w:r w:rsidRPr="001B33D3">
        <w:rPr>
          <w:rFonts w:asciiTheme="minorHAnsi" w:eastAsia="SimSun" w:hAnsiTheme="minorHAnsi" w:cstheme="minorHAnsi"/>
          <w:kern w:val="2"/>
          <w:sz w:val="20"/>
          <w:szCs w:val="20"/>
          <w:lang w:eastAsia="zh-CN"/>
        </w:rPr>
        <w:t>ykonawca jest zobowiązany zawrzeć w umowie o podwykonawstwo zapisy, o których mowa w ust. 1. Ilekroć mowa jest o podwykonawcy lub umowie o podwykonawstwo należy przez to rozumieć również podwykonawcę, a także umowy zawierane przez podwykonawcę z dalszym podwykonawcą i dalszego podwykonawcę z kolejnym, dalszym podwykonawcą.</w:t>
      </w:r>
    </w:p>
    <w:p w14:paraId="4A6EF373" w14:textId="77777777" w:rsidR="00AC593D" w:rsidRPr="001B33D3" w:rsidRDefault="00AC593D" w:rsidP="00275D3B">
      <w:pPr>
        <w:widowControl w:val="0"/>
        <w:numPr>
          <w:ilvl w:val="3"/>
          <w:numId w:val="25"/>
        </w:numPr>
        <w:suppressAutoHyphens/>
        <w:spacing w:line="276" w:lineRule="auto"/>
        <w:jc w:val="both"/>
        <w:textAlignment w:val="baseline"/>
        <w:rPr>
          <w:rFonts w:asciiTheme="minorHAnsi" w:eastAsia="SimSun" w:hAnsiTheme="minorHAnsi" w:cstheme="minorHAnsi"/>
          <w:bCs/>
          <w:kern w:val="2"/>
          <w:sz w:val="20"/>
          <w:szCs w:val="20"/>
          <w:lang w:eastAsia="zh-CN"/>
        </w:rPr>
      </w:pPr>
      <w:r w:rsidRPr="001B33D3">
        <w:rPr>
          <w:rFonts w:asciiTheme="minorHAnsi" w:eastAsia="SimSun" w:hAnsiTheme="minorHAnsi" w:cstheme="minorHAnsi"/>
          <w:kern w:val="2"/>
          <w:sz w:val="20"/>
          <w:szCs w:val="20"/>
          <w:lang w:eastAsia="zh-CN"/>
        </w:rPr>
        <w:t xml:space="preserve">W trakcie realizacji umowy zamawiający uprawniony jest do wykonywania czynności kontrolnych odnośnie spełniania wymogu zatrudnienia przez wykonawcę lub podwykonawcę, na podstawie umowy o pracę, osób wykonujących czynności </w:t>
      </w:r>
      <w:r w:rsidRPr="001B33D3">
        <w:rPr>
          <w:rFonts w:asciiTheme="minorHAnsi" w:hAnsiTheme="minorHAnsi" w:cstheme="minorHAnsi"/>
          <w:bCs/>
          <w:sz w:val="20"/>
          <w:szCs w:val="20"/>
        </w:rPr>
        <w:t>wskazane w ust.1</w:t>
      </w:r>
      <w:r w:rsidRPr="001B33D3">
        <w:rPr>
          <w:rFonts w:asciiTheme="minorHAnsi" w:eastAsia="SimSun" w:hAnsiTheme="minorHAnsi" w:cstheme="minorHAnsi"/>
          <w:kern w:val="2"/>
          <w:sz w:val="20"/>
          <w:szCs w:val="20"/>
          <w:lang w:eastAsia="zh-CN"/>
        </w:rPr>
        <w:t xml:space="preserve">. Zamawiający uprawniony jest w szczególności do: </w:t>
      </w:r>
    </w:p>
    <w:p w14:paraId="1D7E532E" w14:textId="77777777" w:rsidR="00AC593D" w:rsidRPr="001B33D3" w:rsidRDefault="00AC593D" w:rsidP="00275D3B">
      <w:pPr>
        <w:numPr>
          <w:ilvl w:val="0"/>
          <w:numId w:val="26"/>
        </w:numPr>
        <w:suppressAutoHyphens/>
        <w:spacing w:line="276" w:lineRule="auto"/>
        <w:ind w:left="709"/>
        <w:contextualSpacing/>
        <w:jc w:val="both"/>
        <w:rPr>
          <w:rFonts w:asciiTheme="minorHAnsi" w:hAnsiTheme="minorHAnsi" w:cstheme="minorHAnsi"/>
          <w:sz w:val="20"/>
          <w:szCs w:val="20"/>
        </w:rPr>
      </w:pPr>
      <w:r w:rsidRPr="001B33D3">
        <w:rPr>
          <w:rFonts w:asciiTheme="minorHAnsi" w:hAnsiTheme="minorHAnsi" w:cstheme="minorHAnsi"/>
          <w:sz w:val="20"/>
          <w:szCs w:val="20"/>
        </w:rPr>
        <w:t>żądania oświadczeń i dokumentów w zakresie potwierdzenia spełniania ww. wymogów i dokonywania ich oceny,</w:t>
      </w:r>
    </w:p>
    <w:p w14:paraId="1249BB5E" w14:textId="77777777" w:rsidR="00AC593D" w:rsidRPr="001B33D3" w:rsidRDefault="00AC593D" w:rsidP="00275D3B">
      <w:pPr>
        <w:numPr>
          <w:ilvl w:val="0"/>
          <w:numId w:val="26"/>
        </w:numPr>
        <w:suppressAutoHyphens/>
        <w:spacing w:line="276" w:lineRule="auto"/>
        <w:ind w:left="709"/>
        <w:contextualSpacing/>
        <w:jc w:val="both"/>
        <w:rPr>
          <w:rFonts w:asciiTheme="minorHAnsi" w:hAnsiTheme="minorHAnsi" w:cstheme="minorHAnsi"/>
          <w:sz w:val="20"/>
          <w:szCs w:val="20"/>
        </w:rPr>
      </w:pPr>
      <w:r w:rsidRPr="001B33D3">
        <w:rPr>
          <w:rFonts w:asciiTheme="minorHAnsi" w:hAnsiTheme="minorHAnsi" w:cstheme="minorHAnsi"/>
          <w:sz w:val="20"/>
          <w:szCs w:val="20"/>
        </w:rPr>
        <w:t>żądania wyjaśnień w przypadku wątpliwości w zakresie potwierdzenia spełniania ww. wymogów,</w:t>
      </w:r>
    </w:p>
    <w:p w14:paraId="31A5CCB5" w14:textId="77777777" w:rsidR="00AC593D" w:rsidRPr="001B33D3" w:rsidRDefault="00AC593D" w:rsidP="00275D3B">
      <w:pPr>
        <w:numPr>
          <w:ilvl w:val="0"/>
          <w:numId w:val="26"/>
        </w:numPr>
        <w:suppressAutoHyphens/>
        <w:spacing w:after="360" w:line="276" w:lineRule="auto"/>
        <w:ind w:left="709" w:hanging="357"/>
        <w:contextualSpacing/>
        <w:jc w:val="both"/>
        <w:rPr>
          <w:rFonts w:asciiTheme="minorHAnsi" w:hAnsiTheme="minorHAnsi" w:cstheme="minorHAnsi"/>
          <w:sz w:val="20"/>
          <w:szCs w:val="20"/>
        </w:rPr>
      </w:pPr>
      <w:r w:rsidRPr="001B33D3">
        <w:rPr>
          <w:rFonts w:asciiTheme="minorHAnsi" w:hAnsiTheme="minorHAnsi" w:cstheme="minorHAnsi"/>
          <w:sz w:val="20"/>
          <w:szCs w:val="20"/>
        </w:rPr>
        <w:t>przeprowadzania kontroli na miejscu wykonywania zamówienia.</w:t>
      </w:r>
    </w:p>
    <w:p w14:paraId="40AB0123" w14:textId="77777777" w:rsidR="00AC593D" w:rsidRPr="001B33D3" w:rsidRDefault="00AC593D" w:rsidP="00275D3B">
      <w:pPr>
        <w:numPr>
          <w:ilvl w:val="3"/>
          <w:numId w:val="25"/>
        </w:numPr>
        <w:suppressAutoHyphens/>
        <w:spacing w:before="360" w:line="276" w:lineRule="auto"/>
        <w:ind w:left="357" w:hanging="357"/>
        <w:jc w:val="both"/>
        <w:textAlignment w:val="baseline"/>
        <w:rPr>
          <w:rFonts w:asciiTheme="minorHAnsi" w:hAnsiTheme="minorHAnsi" w:cstheme="minorHAnsi"/>
          <w:bCs/>
          <w:sz w:val="20"/>
          <w:szCs w:val="20"/>
          <w:u w:val="single"/>
        </w:rPr>
      </w:pPr>
      <w:r w:rsidRPr="001B33D3">
        <w:rPr>
          <w:rFonts w:asciiTheme="minorHAnsi" w:hAnsiTheme="minorHAnsi" w:cstheme="minorHAnsi"/>
          <w:sz w:val="20"/>
          <w:szCs w:val="20"/>
        </w:rPr>
        <w:t xml:space="preserve">W trakcie realizacji umowy, na każde wezwanie zamawiającego, w wyznaczonym w tym wezwaniu terminie (nie krótszym niż 5 dni od dnia przekazania wezwania), wykonawca jest zobowiązany przedłożyć zamawiającemu dowody w celu potwierdzenia spełnienia wymogu zatrudnienia na podstawie umowy o pracę przez wykonawcę lub podwykonawcę osób wykonujących w trakcie realizacji umowy czynności </w:t>
      </w:r>
      <w:r w:rsidRPr="001B33D3">
        <w:rPr>
          <w:rFonts w:asciiTheme="minorHAnsi" w:hAnsiTheme="minorHAnsi" w:cstheme="minorHAnsi"/>
          <w:bCs/>
          <w:sz w:val="20"/>
          <w:szCs w:val="20"/>
        </w:rPr>
        <w:t xml:space="preserve">wskazane w ust. 1. </w:t>
      </w:r>
      <w:r w:rsidRPr="001B33D3">
        <w:rPr>
          <w:rFonts w:asciiTheme="minorHAnsi" w:hAnsiTheme="minorHAnsi" w:cstheme="minorHAnsi"/>
          <w:sz w:val="20"/>
          <w:szCs w:val="20"/>
        </w:rPr>
        <w:t>Zamawiający może żądać następujących dokumentów:</w:t>
      </w:r>
    </w:p>
    <w:p w14:paraId="7B577D31" w14:textId="77777777" w:rsidR="00AC593D" w:rsidRPr="001B33D3" w:rsidRDefault="00AC593D" w:rsidP="00275D3B">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oświadczenia zatrudnionego pracownika,</w:t>
      </w:r>
    </w:p>
    <w:p w14:paraId="666ACD11" w14:textId="77777777" w:rsidR="00AC593D" w:rsidRPr="001B33D3" w:rsidRDefault="00AC593D" w:rsidP="00275D3B">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oświadczenia wykonawcy lub podwykonawcy o zatrudnieniu pracownika na podstawie umowy o pracę,</w:t>
      </w:r>
    </w:p>
    <w:p w14:paraId="2A49E037" w14:textId="77777777" w:rsidR="00AC593D" w:rsidRPr="001B33D3" w:rsidRDefault="00AC593D" w:rsidP="00275D3B">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poświadczoną za zgodność z oryginałem odpowiednio przez wykonawcę lub podwykonawcę kopię umowy o pracę zatrudnionego pracownika,</w:t>
      </w:r>
    </w:p>
    <w:p w14:paraId="6F2B6C0E" w14:textId="77777777" w:rsidR="00AC593D" w:rsidRPr="001B33D3" w:rsidRDefault="00AC593D" w:rsidP="00275D3B">
      <w:pPr>
        <w:numPr>
          <w:ilvl w:val="0"/>
          <w:numId w:val="27"/>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poświadczonej za zgodność z oryginałem odpowiednio przez wykonawcę lub podwykonawcę kopi dowodu potwierdzającego zgłoszenie pracownika przez pracodawcę do ubezpieczeń, zanonimizowaną w sposób zapewniający ochronę danych osobowych pracowników, zgodnie z przepisami ustawy z dnia 29 sierpnia 1997 r. o ochronie danych osobowych,</w:t>
      </w:r>
    </w:p>
    <w:p w14:paraId="6FDD3943" w14:textId="77777777" w:rsidR="00AC593D" w:rsidRPr="001B33D3" w:rsidRDefault="00AC593D" w:rsidP="00275D3B">
      <w:pPr>
        <w:numPr>
          <w:ilvl w:val="0"/>
          <w:numId w:val="27"/>
        </w:numPr>
        <w:suppressAutoHyphens/>
        <w:spacing w:before="120" w:line="276" w:lineRule="auto"/>
        <w:contextualSpacing/>
        <w:jc w:val="both"/>
        <w:rPr>
          <w:rFonts w:asciiTheme="minorHAnsi" w:hAnsiTheme="minorHAnsi" w:cstheme="minorHAnsi"/>
          <w:sz w:val="20"/>
          <w:szCs w:val="20"/>
        </w:rPr>
      </w:pPr>
      <w:bookmarkStart w:id="11" w:name="_Hlk66982895"/>
      <w:r w:rsidRPr="001B33D3">
        <w:rPr>
          <w:rFonts w:asciiTheme="minorHAnsi" w:hAnsiTheme="minorHAnsi" w:cstheme="minorHAnsi"/>
          <w:sz w:val="20"/>
          <w:szCs w:val="20"/>
        </w:rPr>
        <w:t>zawierających informacje, w tym dane osobowe, niezbędne do weryfikacji zatrudnienia na podstawie umowy o pracę, w szczególności imię i nazwisko zatrudnionego pracownika, datę zawarcia umowy o pracę, rodzaj umowy o pracę i zakres obowiązków pracownika.</w:t>
      </w:r>
      <w:bookmarkEnd w:id="11"/>
    </w:p>
    <w:p w14:paraId="14EABA00" w14:textId="363C0ED0" w:rsidR="00AC593D" w:rsidRPr="001B33D3" w:rsidRDefault="00AC593D" w:rsidP="00275D3B">
      <w:pPr>
        <w:numPr>
          <w:ilvl w:val="3"/>
          <w:numId w:val="25"/>
        </w:numPr>
        <w:suppressAutoHyphens/>
        <w:spacing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 xml:space="preserve">Niezłożenie przez wykonawcę żądanych przez zamawiającego dokumentów w terminie, o którym mowa w ust. 4 traktowane będzie jako niespełnienie przez wykonawcę wymogu zatrudnienia na podstawie umowy o pracę osób wykonujących czynności </w:t>
      </w:r>
      <w:r w:rsidRPr="001B33D3">
        <w:rPr>
          <w:rFonts w:asciiTheme="minorHAnsi" w:hAnsiTheme="minorHAnsi" w:cstheme="minorHAnsi"/>
          <w:bCs/>
          <w:sz w:val="20"/>
          <w:szCs w:val="20"/>
        </w:rPr>
        <w:t xml:space="preserve">polegających na wykonywaniu </w:t>
      </w:r>
      <w:r w:rsidRPr="001B33D3">
        <w:rPr>
          <w:rFonts w:asciiTheme="minorHAnsi" w:hAnsiTheme="minorHAnsi" w:cstheme="minorHAnsi"/>
          <w:sz w:val="20"/>
          <w:szCs w:val="20"/>
        </w:rPr>
        <w:t xml:space="preserve">robót budowlanych objętych przedmiotem umowy i stanowi podstawę do naliczenia kary umownej. </w:t>
      </w:r>
    </w:p>
    <w:p w14:paraId="73688525" w14:textId="5F38B730" w:rsidR="003C6D31" w:rsidRPr="001B33D3" w:rsidRDefault="00AC593D" w:rsidP="00275D3B">
      <w:pPr>
        <w:numPr>
          <w:ilvl w:val="3"/>
          <w:numId w:val="25"/>
        </w:numPr>
        <w:suppressAutoHyphens/>
        <w:spacing w:before="120" w:line="276" w:lineRule="auto"/>
        <w:contextualSpacing/>
        <w:jc w:val="both"/>
        <w:rPr>
          <w:rFonts w:asciiTheme="minorHAnsi" w:hAnsiTheme="minorHAnsi" w:cstheme="minorHAnsi"/>
          <w:sz w:val="20"/>
          <w:szCs w:val="20"/>
        </w:rPr>
      </w:pPr>
      <w:r w:rsidRPr="001B33D3">
        <w:rPr>
          <w:rFonts w:asciiTheme="minorHAnsi" w:hAnsiTheme="minorHAnsi" w:cstheme="minorHAnsi"/>
          <w:sz w:val="20"/>
          <w:szCs w:val="20"/>
        </w:rPr>
        <w:t>W przypadku uzasadnionych wątpliwości co do przestrzegania prawa pracy przez wykonawcę lub podwykonawcę, zamawiający może zwrócić się o przeprowadzenie kontroli przez Państwową Inspekcję Pracy.</w:t>
      </w:r>
    </w:p>
    <w:p w14:paraId="7D200EEF" w14:textId="1FDFF3C5" w:rsidR="003C6D31" w:rsidRPr="008764CF" w:rsidRDefault="003C6D31" w:rsidP="003C6D31">
      <w:pPr>
        <w:pStyle w:val="Nagwek1"/>
        <w:spacing w:before="240"/>
        <w:rPr>
          <w:rFonts w:asciiTheme="minorHAnsi" w:hAnsiTheme="minorHAnsi" w:cstheme="minorHAnsi"/>
          <w:color w:val="000000" w:themeColor="text1"/>
          <w:sz w:val="20"/>
          <w:szCs w:val="20"/>
          <w:lang w:val="pl-PL"/>
        </w:rPr>
      </w:pPr>
      <w:r w:rsidRPr="008764CF">
        <w:rPr>
          <w:rFonts w:asciiTheme="minorHAnsi" w:hAnsiTheme="minorHAnsi" w:cstheme="minorHAnsi"/>
          <w:color w:val="000000" w:themeColor="text1"/>
          <w:sz w:val="20"/>
          <w:szCs w:val="20"/>
        </w:rPr>
        <w:lastRenderedPageBreak/>
        <w:t xml:space="preserve">§ </w:t>
      </w:r>
      <w:r w:rsidRPr="008764CF">
        <w:rPr>
          <w:rFonts w:asciiTheme="minorHAnsi" w:hAnsiTheme="minorHAnsi" w:cstheme="minorHAnsi"/>
          <w:color w:val="000000" w:themeColor="text1"/>
          <w:sz w:val="20"/>
          <w:szCs w:val="20"/>
          <w:lang w:val="pl-PL"/>
        </w:rPr>
        <w:t>8</w:t>
      </w:r>
      <w:r w:rsidRPr="008764CF">
        <w:rPr>
          <w:rFonts w:asciiTheme="minorHAnsi" w:hAnsiTheme="minorHAnsi" w:cstheme="minorHAnsi"/>
          <w:color w:val="000000" w:themeColor="text1"/>
          <w:sz w:val="20"/>
          <w:szCs w:val="20"/>
        </w:rPr>
        <w:br/>
      </w:r>
      <w:r w:rsidRPr="008764CF">
        <w:rPr>
          <w:rFonts w:asciiTheme="minorHAnsi" w:hAnsiTheme="minorHAnsi" w:cstheme="minorHAnsi"/>
          <w:color w:val="000000" w:themeColor="text1"/>
          <w:sz w:val="20"/>
          <w:szCs w:val="20"/>
          <w:lang w:val="pl-PL"/>
        </w:rPr>
        <w:t>PERSONEL WYKONAWCY</w:t>
      </w:r>
    </w:p>
    <w:p w14:paraId="313790CF" w14:textId="77777777" w:rsidR="00AC593D" w:rsidRPr="008764CF" w:rsidRDefault="00AC593D" w:rsidP="00275D3B">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8764CF">
        <w:rPr>
          <w:rFonts w:asciiTheme="minorHAnsi" w:eastAsia="Tahoma" w:hAnsiTheme="minorHAnsi" w:cstheme="minorHAnsi"/>
          <w:color w:val="000000" w:themeColor="text1"/>
          <w:sz w:val="20"/>
          <w:szCs w:val="20"/>
        </w:rPr>
        <w:t>Wykonawca zobowiązany jest zapewnić na własny koszt następujące osoby, które będą uczestniczyły w realizacji przedmiotu umowy</w:t>
      </w:r>
      <w:r w:rsidRPr="008764CF">
        <w:rPr>
          <w:rFonts w:asciiTheme="minorHAnsi" w:hAnsiTheme="minorHAnsi" w:cstheme="minorHAnsi"/>
          <w:color w:val="000000" w:themeColor="text1"/>
          <w:sz w:val="20"/>
          <w:szCs w:val="20"/>
        </w:rPr>
        <w:t>:</w:t>
      </w:r>
    </w:p>
    <w:p w14:paraId="5286C340" w14:textId="07C0A674" w:rsidR="006822FD" w:rsidRPr="00121017" w:rsidRDefault="006822FD" w:rsidP="00275D3B">
      <w:pPr>
        <w:numPr>
          <w:ilvl w:val="0"/>
          <w:numId w:val="45"/>
        </w:numPr>
        <w:spacing w:line="276" w:lineRule="auto"/>
        <w:ind w:left="709" w:hanging="283"/>
        <w:jc w:val="both"/>
        <w:rPr>
          <w:rFonts w:ascii="Calibri" w:eastAsia="Calibri" w:hAnsi="Calibri" w:cs="Calibri"/>
          <w:color w:val="000000" w:themeColor="text1"/>
          <w:sz w:val="20"/>
          <w:szCs w:val="20"/>
        </w:rPr>
      </w:pPr>
      <w:r w:rsidRPr="00121017">
        <w:rPr>
          <w:rFonts w:ascii="Calibri" w:eastAsia="Calibri" w:hAnsi="Calibri" w:cs="Calibri"/>
          <w:color w:val="000000" w:themeColor="text1"/>
          <w:sz w:val="20"/>
          <w:szCs w:val="20"/>
        </w:rPr>
        <w:t xml:space="preserve">kierownik projektu – </w:t>
      </w:r>
      <w:bookmarkStart w:id="12" w:name="_Hlk219439498"/>
      <w:bookmarkStart w:id="13" w:name="_Hlk219440075"/>
      <w:r w:rsidRPr="00121017">
        <w:rPr>
          <w:rFonts w:ascii="Calibri" w:eastAsia="Calibri" w:hAnsi="Calibri" w:cs="Calibri"/>
          <w:color w:val="000000" w:themeColor="text1"/>
          <w:sz w:val="20"/>
          <w:szCs w:val="20"/>
        </w:rPr>
        <w:t xml:space="preserve">1 osoba posiadająca </w:t>
      </w:r>
      <w:bookmarkEnd w:id="12"/>
      <w:r w:rsidRPr="00121017">
        <w:rPr>
          <w:rFonts w:ascii="Calibri" w:eastAsia="Calibri" w:hAnsi="Calibri" w:cs="Calibri"/>
          <w:color w:val="000000" w:themeColor="text1"/>
          <w:sz w:val="20"/>
          <w:szCs w:val="20"/>
        </w:rPr>
        <w:t>doświadczenie w przeciągu ostatnich pięciu lat przed upływem terminu składania ofert, w pełnieniu funkcji kierownika projektu lub jego zastępcy (od rozpoczęcia do zakończenia projektu informatycznego), w jednym projekcie zakończonym wdrożeniem systemu informacji przestrzennej</w:t>
      </w:r>
      <w:bookmarkEnd w:id="13"/>
      <w:r w:rsidRPr="00121017">
        <w:rPr>
          <w:rFonts w:ascii="Calibri" w:eastAsia="Calibri" w:hAnsi="Calibri" w:cs="Calibri"/>
          <w:color w:val="000000" w:themeColor="text1"/>
          <w:sz w:val="20"/>
          <w:szCs w:val="20"/>
        </w:rPr>
        <w:t>,</w:t>
      </w:r>
    </w:p>
    <w:p w14:paraId="16FD4E16" w14:textId="77777777" w:rsidR="006822FD" w:rsidRPr="00121017" w:rsidRDefault="006822FD" w:rsidP="00275D3B">
      <w:pPr>
        <w:numPr>
          <w:ilvl w:val="0"/>
          <w:numId w:val="45"/>
        </w:numPr>
        <w:spacing w:line="276" w:lineRule="auto"/>
        <w:ind w:left="709" w:hanging="283"/>
        <w:jc w:val="both"/>
        <w:rPr>
          <w:rFonts w:ascii="Calibri" w:eastAsia="Calibri" w:hAnsi="Calibri" w:cs="Calibri"/>
          <w:color w:val="000000" w:themeColor="text1"/>
          <w:sz w:val="20"/>
          <w:szCs w:val="20"/>
        </w:rPr>
      </w:pPr>
      <w:bookmarkStart w:id="14" w:name="_Hlk219440391"/>
      <w:r w:rsidRPr="00121017">
        <w:rPr>
          <w:rFonts w:ascii="Calibri" w:eastAsia="Calibri" w:hAnsi="Calibri" w:cs="Calibri"/>
          <w:color w:val="000000" w:themeColor="text1"/>
          <w:sz w:val="20"/>
          <w:szCs w:val="20"/>
        </w:rPr>
        <w:t xml:space="preserve">specjalista wdrażania systemów informatycznych </w:t>
      </w:r>
      <w:bookmarkEnd w:id="14"/>
      <w:r w:rsidRPr="00121017">
        <w:rPr>
          <w:rFonts w:ascii="Calibri" w:eastAsia="Calibri" w:hAnsi="Calibri" w:cs="Calibri"/>
          <w:color w:val="000000" w:themeColor="text1"/>
          <w:sz w:val="20"/>
          <w:szCs w:val="20"/>
        </w:rPr>
        <w:t xml:space="preserve">- </w:t>
      </w:r>
      <w:bookmarkStart w:id="15" w:name="_Hlk219440415"/>
      <w:r w:rsidRPr="00121017">
        <w:rPr>
          <w:rFonts w:ascii="Calibri" w:eastAsia="Calibri" w:hAnsi="Calibri" w:cs="Calibri"/>
          <w:color w:val="000000" w:themeColor="text1"/>
          <w:sz w:val="20"/>
          <w:szCs w:val="20"/>
        </w:rPr>
        <w:t>dwie osoby posiadające doświadczenie w przeciągu ostatnich pięciu lat przed upływem terminu składania ofert na stanowisku wdrożeniowca w co najmniej jednym projekcie polegającym na wdrożeniu oprogramowania do świadczenia „e-usług” na poziomie interakcji minimum czwartym.</w:t>
      </w:r>
    </w:p>
    <w:bookmarkEnd w:id="15"/>
    <w:p w14:paraId="0EA961AF" w14:textId="77777777" w:rsidR="006822FD" w:rsidRPr="00121017" w:rsidRDefault="006822FD" w:rsidP="006822FD">
      <w:pPr>
        <w:spacing w:line="276" w:lineRule="auto"/>
        <w:ind w:left="426" w:firstLine="283"/>
        <w:jc w:val="both"/>
        <w:rPr>
          <w:rFonts w:ascii="Calibri" w:hAnsi="Calibri" w:cs="Calibri"/>
          <w:color w:val="000000" w:themeColor="text1"/>
          <w:sz w:val="20"/>
          <w:szCs w:val="20"/>
          <w:lang w:val="x-none" w:eastAsia="x-none"/>
        </w:rPr>
      </w:pPr>
      <w:r w:rsidRPr="00121017">
        <w:rPr>
          <w:rFonts w:ascii="Calibri" w:hAnsi="Calibri" w:cs="Calibri"/>
          <w:color w:val="000000" w:themeColor="text1"/>
          <w:sz w:val="20"/>
          <w:szCs w:val="20"/>
          <w:lang w:val="x-none" w:eastAsia="x-none"/>
        </w:rPr>
        <w:t>Definicje:</w:t>
      </w:r>
    </w:p>
    <w:p w14:paraId="13153930" w14:textId="77777777" w:rsidR="006822FD" w:rsidRDefault="006822FD" w:rsidP="006822FD">
      <w:pPr>
        <w:autoSpaceDE w:val="0"/>
        <w:autoSpaceDN w:val="0"/>
        <w:adjustRightInd w:val="0"/>
        <w:spacing w:line="276" w:lineRule="auto"/>
        <w:ind w:left="709"/>
        <w:jc w:val="both"/>
        <w:rPr>
          <w:rFonts w:ascii="Calibri Light" w:eastAsia="Calibri" w:hAnsi="Calibri Light" w:cs="Calibri Light"/>
          <w:sz w:val="20"/>
          <w:szCs w:val="20"/>
          <w:lang w:eastAsia="en-US"/>
        </w:rPr>
      </w:pPr>
      <w:r>
        <w:rPr>
          <w:rFonts w:ascii="Calibri" w:eastAsia="Calibri" w:hAnsi="Calibri" w:cs="Calibri"/>
          <w:color w:val="000000"/>
          <w:sz w:val="20"/>
          <w:szCs w:val="20"/>
        </w:rPr>
        <w:t>Przez webowy system należy rozumieć system umożliwiający wizualizację, edycję i zarządzanie danymi poprzez aplikację internetową obsługiwaną za pomocą przeglądarki internetowej</w:t>
      </w:r>
      <w:r>
        <w:rPr>
          <w:rFonts w:ascii="Calibri Light" w:eastAsia="Calibri" w:hAnsi="Calibri Light" w:cs="Calibri Light"/>
          <w:sz w:val="20"/>
          <w:szCs w:val="20"/>
          <w:lang w:eastAsia="en-US"/>
        </w:rPr>
        <w:t>.</w:t>
      </w:r>
    </w:p>
    <w:p w14:paraId="303FAC46" w14:textId="77777777" w:rsidR="006822FD" w:rsidRDefault="006822FD" w:rsidP="006822FD">
      <w:pPr>
        <w:autoSpaceDE w:val="0"/>
        <w:autoSpaceDN w:val="0"/>
        <w:adjustRightInd w:val="0"/>
        <w:spacing w:line="276" w:lineRule="auto"/>
        <w:ind w:left="709"/>
        <w:jc w:val="both"/>
        <w:rPr>
          <w:rFonts w:ascii="Calibri" w:eastAsia="Calibri" w:hAnsi="Calibri" w:cs="Calibri"/>
          <w:color w:val="000000"/>
          <w:sz w:val="20"/>
          <w:szCs w:val="20"/>
        </w:rPr>
      </w:pPr>
      <w:r>
        <w:rPr>
          <w:rFonts w:ascii="Calibri" w:eastAsia="Calibri" w:hAnsi="Calibri" w:cs="Calibri"/>
          <w:color w:val="000000"/>
          <w:sz w:val="20"/>
          <w:szCs w:val="20"/>
        </w:rPr>
        <w:t>Przez zamawiającego publicznego rozumie się zamawiających, o których mowa w art. 4 i art. 5 ustawy Pzp.</w:t>
      </w:r>
    </w:p>
    <w:p w14:paraId="15C0B7FF" w14:textId="77777777" w:rsidR="006822FD" w:rsidRDefault="006822FD" w:rsidP="006822FD">
      <w:pPr>
        <w:autoSpaceDE w:val="0"/>
        <w:autoSpaceDN w:val="0"/>
        <w:adjustRightInd w:val="0"/>
        <w:spacing w:line="276" w:lineRule="auto"/>
        <w:ind w:left="709"/>
        <w:jc w:val="both"/>
        <w:rPr>
          <w:rFonts w:ascii="Calibri" w:eastAsia="Calibri" w:hAnsi="Calibri" w:cs="Calibri"/>
          <w:color w:val="000000"/>
          <w:sz w:val="20"/>
          <w:szCs w:val="20"/>
        </w:rPr>
      </w:pPr>
      <w:r>
        <w:rPr>
          <w:rFonts w:ascii="Calibri" w:eastAsia="Calibri" w:hAnsi="Calibri" w:cs="Calibri"/>
          <w:color w:val="000000"/>
          <w:sz w:val="20"/>
          <w:szCs w:val="20"/>
        </w:rPr>
        <w:t>Przez poziom interakcji czwarty należy rozumieć dwustronną interakcję dwukierunkową nazywaną transakcją, umożliwiającą wykonanie przez Internet wszystkich czynności koniecznych do załatwienia danej sprawy, w tym dokonania płatności i otrzymania dokumentu kończącego sprawę także drogą elektroniczną.</w:t>
      </w:r>
    </w:p>
    <w:p w14:paraId="09A7D51F" w14:textId="77777777" w:rsidR="006F55EE" w:rsidRDefault="009019A1" w:rsidP="00275D3B">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9019A1">
        <w:rPr>
          <w:rFonts w:asciiTheme="minorHAnsi" w:eastAsia="Tahoma" w:hAnsiTheme="minorHAnsi" w:cstheme="minorHAnsi"/>
          <w:color w:val="000000" w:themeColor="text1"/>
          <w:sz w:val="20"/>
          <w:szCs w:val="20"/>
        </w:rPr>
        <w:t xml:space="preserve">Wykaz osób stanowiących </w:t>
      </w:r>
      <w:r>
        <w:rPr>
          <w:rFonts w:asciiTheme="minorHAnsi" w:eastAsia="Tahoma" w:hAnsiTheme="minorHAnsi" w:cstheme="minorHAnsi"/>
          <w:color w:val="000000" w:themeColor="text1"/>
          <w:sz w:val="20"/>
          <w:szCs w:val="20"/>
        </w:rPr>
        <w:t>wyznaczonych</w:t>
      </w:r>
      <w:r w:rsidRPr="009019A1">
        <w:rPr>
          <w:rFonts w:asciiTheme="minorHAnsi" w:eastAsia="Tahoma" w:hAnsiTheme="minorHAnsi" w:cstheme="minorHAnsi"/>
          <w:color w:val="000000" w:themeColor="text1"/>
          <w:sz w:val="20"/>
          <w:szCs w:val="20"/>
        </w:rPr>
        <w:t xml:space="preserve"> do pełnienia funkcji, o których mowa w ust. 1 zawiera załącznik nr </w:t>
      </w:r>
      <w:r>
        <w:rPr>
          <w:rFonts w:asciiTheme="minorHAnsi" w:eastAsia="Tahoma" w:hAnsiTheme="minorHAnsi" w:cstheme="minorHAnsi"/>
          <w:color w:val="000000" w:themeColor="text1"/>
          <w:sz w:val="20"/>
          <w:szCs w:val="20"/>
        </w:rPr>
        <w:t>3</w:t>
      </w:r>
      <w:r w:rsidRPr="009019A1">
        <w:rPr>
          <w:rFonts w:asciiTheme="minorHAnsi" w:eastAsia="Tahoma" w:hAnsiTheme="minorHAnsi" w:cstheme="minorHAnsi"/>
          <w:color w:val="000000" w:themeColor="text1"/>
          <w:sz w:val="20"/>
          <w:szCs w:val="20"/>
        </w:rPr>
        <w:t xml:space="preserve"> do umowy pn. „Wykaz osób, które będą uczestniczyć w wykonywaniu zamówienia”.</w:t>
      </w:r>
    </w:p>
    <w:p w14:paraId="36B1092F" w14:textId="77777777" w:rsidR="00E46440" w:rsidRDefault="006F55EE" w:rsidP="00275D3B">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6F55EE">
        <w:rPr>
          <w:rFonts w:asciiTheme="minorHAnsi" w:eastAsia="Tahoma" w:hAnsiTheme="minorHAnsi" w:cstheme="minorHAnsi"/>
          <w:color w:val="000000" w:themeColor="text1"/>
          <w:sz w:val="20"/>
          <w:szCs w:val="20"/>
        </w:rPr>
        <w:t xml:space="preserve">Wykonawca zobowiązuje się do zachowania stałości (niezmienności) składu osobowego </w:t>
      </w:r>
      <w:r>
        <w:rPr>
          <w:rFonts w:asciiTheme="minorHAnsi" w:eastAsia="Tahoma" w:hAnsiTheme="minorHAnsi" w:cstheme="minorHAnsi"/>
          <w:color w:val="000000" w:themeColor="text1"/>
          <w:sz w:val="20"/>
          <w:szCs w:val="20"/>
        </w:rPr>
        <w:t>wskazanego w załączniku nr 3</w:t>
      </w:r>
      <w:r w:rsidRPr="006F55EE">
        <w:rPr>
          <w:rFonts w:asciiTheme="minorHAnsi" w:eastAsia="Tahoma" w:hAnsiTheme="minorHAnsi" w:cstheme="minorHAnsi"/>
          <w:color w:val="000000" w:themeColor="text1"/>
          <w:sz w:val="20"/>
          <w:szCs w:val="20"/>
        </w:rPr>
        <w:t xml:space="preserve"> w czasie trwania umowy. Dopuszcza się zmianę osób wskazanych w załączniku nr </w:t>
      </w:r>
      <w:r>
        <w:rPr>
          <w:rFonts w:asciiTheme="minorHAnsi" w:eastAsia="Tahoma" w:hAnsiTheme="minorHAnsi" w:cstheme="minorHAnsi"/>
          <w:color w:val="000000" w:themeColor="text1"/>
          <w:sz w:val="20"/>
          <w:szCs w:val="20"/>
        </w:rPr>
        <w:t>3</w:t>
      </w:r>
      <w:r w:rsidRPr="006F55EE">
        <w:rPr>
          <w:rFonts w:asciiTheme="minorHAnsi" w:eastAsia="Tahoma" w:hAnsiTheme="minorHAnsi" w:cstheme="minorHAnsi"/>
          <w:color w:val="000000" w:themeColor="text1"/>
          <w:sz w:val="20"/>
          <w:szCs w:val="20"/>
        </w:rPr>
        <w:t xml:space="preserve"> do umowy, za zgodą zamawiającego wyrażoną w formie aneksu do umowy, pod warunkiem oddelegowania następcy posiadającego </w:t>
      </w:r>
      <w:r>
        <w:rPr>
          <w:rFonts w:asciiTheme="minorHAnsi" w:eastAsia="Tahoma" w:hAnsiTheme="minorHAnsi" w:cstheme="minorHAnsi"/>
          <w:color w:val="000000" w:themeColor="text1"/>
          <w:sz w:val="20"/>
          <w:szCs w:val="20"/>
        </w:rPr>
        <w:t xml:space="preserve">wymagania wskazane w ust. 1 </w:t>
      </w:r>
      <w:r w:rsidRPr="006F55EE">
        <w:rPr>
          <w:rFonts w:asciiTheme="minorHAnsi" w:eastAsia="Tahoma" w:hAnsiTheme="minorHAnsi" w:cstheme="minorHAnsi"/>
          <w:color w:val="000000" w:themeColor="text1"/>
          <w:sz w:val="20"/>
          <w:szCs w:val="20"/>
        </w:rPr>
        <w:t>wymagane w warunkach udziału postępowania o udzielenie zamówienia publicznego, w wyniku którego została zawarta niniejsza umowa, odpowiednie do funkcji jaką będzie pełni</w:t>
      </w:r>
      <w:r>
        <w:rPr>
          <w:rFonts w:asciiTheme="minorHAnsi" w:eastAsia="Tahoma" w:hAnsiTheme="minorHAnsi" w:cstheme="minorHAnsi"/>
          <w:color w:val="000000" w:themeColor="text1"/>
          <w:sz w:val="20"/>
          <w:szCs w:val="20"/>
        </w:rPr>
        <w:t>ć.</w:t>
      </w:r>
    </w:p>
    <w:p w14:paraId="527E9D25" w14:textId="77777777" w:rsidR="00E46440" w:rsidRDefault="00AC593D" w:rsidP="00275D3B">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rPr>
        <w:t xml:space="preserve">W przypadku, gdy osoby biorące udział w realizacji umowy nie znają języka polskiego wymagane jest, aby wykonawca zapewnił pełną usługę tłumaczenia na i z języka polskiego. </w:t>
      </w:r>
    </w:p>
    <w:p w14:paraId="47B88D76" w14:textId="77777777" w:rsidR="00E46440" w:rsidRDefault="00AC593D" w:rsidP="00275D3B">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lang w:eastAsia="en-US"/>
        </w:rPr>
        <w:t xml:space="preserve">Zamawiający może zażądać zmiany osoby pełniącej funkcję, o której mowa w ust. 1, jeżeli uzna, że osoba ta, pomimo wcześniejszego upomnienia, </w:t>
      </w:r>
      <w:r w:rsidRPr="00E46440">
        <w:rPr>
          <w:rFonts w:asciiTheme="minorHAnsi" w:hAnsiTheme="minorHAnsi" w:cstheme="minorHAnsi"/>
          <w:color w:val="000000" w:themeColor="text1"/>
          <w:sz w:val="20"/>
          <w:szCs w:val="20"/>
        </w:rPr>
        <w:t xml:space="preserve">przekazanego wykonawcy w sposób określony w § </w:t>
      </w:r>
      <w:r w:rsidR="008764CF" w:rsidRPr="00E46440">
        <w:rPr>
          <w:rFonts w:asciiTheme="minorHAnsi" w:hAnsiTheme="minorHAnsi" w:cstheme="minorHAnsi"/>
          <w:color w:val="000000" w:themeColor="text1"/>
          <w:sz w:val="20"/>
          <w:szCs w:val="20"/>
        </w:rPr>
        <w:t>9</w:t>
      </w:r>
      <w:r w:rsidRPr="00E46440">
        <w:rPr>
          <w:rFonts w:asciiTheme="minorHAnsi" w:hAnsiTheme="minorHAnsi" w:cstheme="minorHAnsi"/>
          <w:color w:val="000000" w:themeColor="text1"/>
          <w:sz w:val="20"/>
          <w:szCs w:val="20"/>
        </w:rPr>
        <w:t xml:space="preserve"> umowy, </w:t>
      </w:r>
      <w:r w:rsidRPr="00E46440">
        <w:rPr>
          <w:rFonts w:asciiTheme="minorHAnsi" w:eastAsia="Tahoma" w:hAnsiTheme="minorHAnsi" w:cstheme="minorHAnsi"/>
          <w:color w:val="000000" w:themeColor="text1"/>
          <w:sz w:val="20"/>
          <w:szCs w:val="20"/>
          <w:lang w:eastAsia="en-US"/>
        </w:rPr>
        <w:t xml:space="preserve">nie wykonuje należycie swoich obowiązków wynikających z umowy, a także w inny sposób przez swoje działania lub zaniechania wywiera istotny negatywny wpływ na realizację umowy. </w:t>
      </w:r>
    </w:p>
    <w:p w14:paraId="63E1F555" w14:textId="77777777" w:rsidR="00E46440" w:rsidRPr="00E46440" w:rsidRDefault="00AC593D" w:rsidP="00275D3B">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lang w:eastAsia="en-US"/>
        </w:rPr>
        <w:t>Wykonawca zobowiązany jest zmienić wskazaną osobę na inną spełniająca wymagania określone w ust. 1 w terminie 14 dni od dnia otrzymania żądania zamawiającego. Zamawiający zaakceptuje zmianę osoby wyłącznie wtedy, gdy kwalifikacje wskazanej osoby będą takie same lub wyższe od kwalifikacji osoby zastępowanej określonych w ust. 1. Zwłoka w wykonaniu żądania zamawiającego stanowi podstawę do naliczenia kary umownej lub odstąpienia od umowy przez zamawiającego z </w:t>
      </w:r>
      <w:r w:rsidRPr="00E46440">
        <w:rPr>
          <w:rFonts w:asciiTheme="minorHAnsi" w:hAnsiTheme="minorHAnsi" w:cstheme="minorHAnsi"/>
          <w:color w:val="000000" w:themeColor="text1"/>
          <w:sz w:val="20"/>
          <w:szCs w:val="20"/>
        </w:rPr>
        <w:t>przyczyn leżących po stronie wykonawcy</w:t>
      </w:r>
      <w:r w:rsidRPr="00E46440">
        <w:rPr>
          <w:rFonts w:asciiTheme="minorHAnsi" w:eastAsia="Tahoma" w:hAnsiTheme="minorHAnsi" w:cstheme="minorHAnsi"/>
          <w:color w:val="000000" w:themeColor="text1"/>
          <w:sz w:val="20"/>
          <w:szCs w:val="20"/>
          <w:lang w:eastAsia="en-US"/>
        </w:rPr>
        <w:t xml:space="preserve"> i naliczenia kary umownej z tego tytułu.</w:t>
      </w:r>
    </w:p>
    <w:p w14:paraId="623BC9E0" w14:textId="5BA1A91F" w:rsidR="00AC593D" w:rsidRPr="00E46440" w:rsidRDefault="00AC593D" w:rsidP="00275D3B">
      <w:pPr>
        <w:numPr>
          <w:ilvl w:val="0"/>
          <w:numId w:val="29"/>
        </w:numPr>
        <w:suppressAutoHyphens/>
        <w:spacing w:after="4" w:line="276" w:lineRule="auto"/>
        <w:ind w:left="426" w:right="-8" w:hanging="426"/>
        <w:jc w:val="both"/>
        <w:rPr>
          <w:rFonts w:asciiTheme="minorHAnsi" w:eastAsia="Tahoma" w:hAnsiTheme="minorHAnsi" w:cstheme="minorHAnsi"/>
          <w:color w:val="000000" w:themeColor="text1"/>
          <w:sz w:val="20"/>
          <w:szCs w:val="20"/>
        </w:rPr>
      </w:pPr>
      <w:r w:rsidRPr="00E46440">
        <w:rPr>
          <w:rFonts w:asciiTheme="minorHAnsi" w:eastAsia="Tahoma" w:hAnsiTheme="minorHAnsi" w:cstheme="minorHAnsi"/>
          <w:color w:val="000000" w:themeColor="text1"/>
          <w:sz w:val="20"/>
          <w:szCs w:val="20"/>
        </w:rPr>
        <w:t>Przerwa w realizacji przedmiotu umowy wynikająca z braku właściwej osoby lub skierowanie do wykonywania przedmiotu umowy osoby, która nie uzyskała akceptacji zamawiającego, stanowi podstawę do naliczenia kary umownej lub odstąpienia od umowy przez zamawiającego z przyczyn leżących po stronie wykonawcy i naliczenia kary umownej z tego tytułu.</w:t>
      </w:r>
    </w:p>
    <w:p w14:paraId="2ABC7F93" w14:textId="77777777" w:rsidR="00AC593D" w:rsidRPr="008764CF" w:rsidRDefault="00AC593D" w:rsidP="00275D3B">
      <w:pPr>
        <w:numPr>
          <w:ilvl w:val="0"/>
          <w:numId w:val="28"/>
        </w:numPr>
        <w:tabs>
          <w:tab w:val="left" w:pos="426"/>
        </w:tabs>
        <w:suppressAutoHyphens/>
        <w:spacing w:line="276" w:lineRule="auto"/>
        <w:jc w:val="both"/>
        <w:rPr>
          <w:rFonts w:asciiTheme="minorHAnsi" w:hAnsiTheme="minorHAnsi" w:cstheme="minorHAnsi"/>
          <w:color w:val="000000" w:themeColor="text1"/>
          <w:sz w:val="20"/>
          <w:szCs w:val="20"/>
          <w:lang w:val="x-none" w:eastAsia="x-none"/>
        </w:rPr>
      </w:pPr>
      <w:r w:rsidRPr="008764CF">
        <w:rPr>
          <w:rFonts w:asciiTheme="minorHAnsi" w:eastAsia="Tahoma" w:hAnsiTheme="minorHAnsi" w:cstheme="minorHAnsi"/>
          <w:color w:val="000000" w:themeColor="text1"/>
          <w:sz w:val="20"/>
          <w:szCs w:val="20"/>
          <w:lang w:eastAsia="en-US"/>
        </w:rPr>
        <w:t>Wykonawca oświadcza, że wypełnia obowiązki informacyjne przewidziane w art. 13 lub art. 14 RODO wobec osób fizycznych, od których dane osobowe bezpośrednio lub pośrednio pozyskuje w celu realizacji niniejszej umowy.</w:t>
      </w:r>
    </w:p>
    <w:p w14:paraId="0B62BD87" w14:textId="39F3A369"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sidRPr="003405E5">
        <w:rPr>
          <w:rFonts w:asciiTheme="minorHAnsi" w:hAnsiTheme="minorHAnsi" w:cstheme="minorHAnsi"/>
          <w:color w:val="000000" w:themeColor="text1"/>
          <w:sz w:val="20"/>
          <w:szCs w:val="20"/>
          <w:lang w:val="pl-PL"/>
        </w:rPr>
        <w:t>9</w:t>
      </w:r>
      <w:r w:rsidRPr="003405E5">
        <w:rPr>
          <w:rFonts w:asciiTheme="minorHAnsi" w:hAnsiTheme="minorHAnsi" w:cstheme="minorHAnsi"/>
          <w:color w:val="000000" w:themeColor="text1"/>
          <w:sz w:val="20"/>
          <w:szCs w:val="20"/>
        </w:rPr>
        <w:br/>
      </w:r>
      <w:r w:rsidRPr="003405E5">
        <w:rPr>
          <w:rFonts w:asciiTheme="minorHAnsi" w:hAnsiTheme="minorHAnsi" w:cstheme="minorHAnsi"/>
          <w:color w:val="000000" w:themeColor="text1"/>
          <w:sz w:val="20"/>
          <w:szCs w:val="20"/>
          <w:lang w:val="pl-PL"/>
        </w:rPr>
        <w:t>PRZEDSTAWICIELE ZAMAWIAJĄCEGO I WYKONAWCY</w:t>
      </w:r>
    </w:p>
    <w:p w14:paraId="2676AA58" w14:textId="77777777" w:rsidR="004651E9" w:rsidRPr="00FD0389" w:rsidRDefault="004651E9" w:rsidP="004651E9">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bookmarkStart w:id="16" w:name="_Hlk125971709"/>
      <w:r w:rsidRPr="00FD0389">
        <w:rPr>
          <w:rFonts w:asciiTheme="minorHAnsi" w:hAnsiTheme="minorHAnsi" w:cstheme="minorHAnsi"/>
          <w:color w:val="000000" w:themeColor="text1"/>
          <w:sz w:val="20"/>
          <w:szCs w:val="20"/>
        </w:rPr>
        <w:t>Korespondencja w ramach niniejszej umowy pomiędzy zamawiającym a wykonawcą będzie sporządzana w</w:t>
      </w:r>
      <w:r>
        <w:rPr>
          <w:rFonts w:asciiTheme="minorHAnsi" w:hAnsiTheme="minorHAnsi" w:cstheme="minorHAnsi"/>
          <w:color w:val="000000" w:themeColor="text1"/>
          <w:sz w:val="20"/>
          <w:szCs w:val="20"/>
        </w:rPr>
        <w:t> </w:t>
      </w:r>
      <w:r w:rsidRPr="00FD0389">
        <w:rPr>
          <w:rFonts w:asciiTheme="minorHAnsi" w:hAnsiTheme="minorHAnsi" w:cstheme="minorHAnsi"/>
          <w:color w:val="000000" w:themeColor="text1"/>
          <w:sz w:val="20"/>
          <w:szCs w:val="20"/>
        </w:rPr>
        <w:t>języku polskim. Korespondencja może być przekazywana w formie pisemnej lub pocztą elektroniczną.</w:t>
      </w:r>
    </w:p>
    <w:p w14:paraId="4419EA04" w14:textId="77777777"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W celu sprawnej realizacji przedmiotu umowy strony wyznaczają następujące osoby odpowiedzialne za współpracę oraz do bieżących kontaktów i podpisania protokołu odbioru.</w:t>
      </w:r>
    </w:p>
    <w:p w14:paraId="31336269" w14:textId="26142B59" w:rsidR="00AC593D" w:rsidRPr="00FD0389" w:rsidRDefault="00AC593D" w:rsidP="00AC593D">
      <w:pPr>
        <w:tabs>
          <w:tab w:val="left" w:pos="426"/>
        </w:tabs>
        <w:spacing w:line="276" w:lineRule="auto"/>
        <w:ind w:left="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1)</w:t>
      </w:r>
      <w:r w:rsidRPr="00FD0389">
        <w:rPr>
          <w:rFonts w:asciiTheme="minorHAnsi" w:hAnsiTheme="minorHAnsi" w:cstheme="minorHAnsi"/>
          <w:color w:val="000000" w:themeColor="text1"/>
          <w:sz w:val="20"/>
          <w:szCs w:val="20"/>
        </w:rPr>
        <w:tab/>
        <w:t xml:space="preserve">po stronie zamawiającego – Gminy </w:t>
      </w:r>
      <w:r w:rsidR="004904E8">
        <w:rPr>
          <w:rFonts w:asciiTheme="minorHAnsi" w:hAnsiTheme="minorHAnsi" w:cstheme="minorHAnsi"/>
          <w:color w:val="000000" w:themeColor="text1"/>
          <w:sz w:val="20"/>
          <w:szCs w:val="20"/>
        </w:rPr>
        <w:t>Brzeźnica</w:t>
      </w:r>
      <w:r w:rsidRPr="00FD0389">
        <w:rPr>
          <w:rFonts w:asciiTheme="minorHAnsi" w:hAnsiTheme="minorHAnsi" w:cstheme="minorHAnsi"/>
          <w:color w:val="000000" w:themeColor="text1"/>
          <w:sz w:val="20"/>
          <w:szCs w:val="20"/>
        </w:rPr>
        <w:t xml:space="preserve">: </w:t>
      </w:r>
    </w:p>
    <w:p w14:paraId="77B322D3" w14:textId="59BA3DD6" w:rsidR="00AC593D" w:rsidRDefault="00AC593D" w:rsidP="004651E9">
      <w:pPr>
        <w:tabs>
          <w:tab w:val="left" w:pos="426"/>
        </w:tabs>
        <w:spacing w:line="276" w:lineRule="auto"/>
        <w:ind w:left="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lastRenderedPageBreak/>
        <w:tab/>
        <w:t xml:space="preserve">…………………….., tel. ……………………. e-mail: </w:t>
      </w:r>
      <w:hyperlink r:id="rId10" w:history="1">
        <w:r w:rsidRPr="00FD0389">
          <w:rPr>
            <w:rStyle w:val="Hipercze"/>
            <w:rFonts w:asciiTheme="minorHAnsi" w:hAnsiTheme="minorHAnsi" w:cstheme="minorHAnsi"/>
            <w:color w:val="000000" w:themeColor="text1"/>
            <w:sz w:val="20"/>
            <w:szCs w:val="20"/>
          </w:rPr>
          <w:t>…………………………………………….</w:t>
        </w:r>
      </w:hyperlink>
      <w:r w:rsidRPr="00FD0389">
        <w:rPr>
          <w:rFonts w:asciiTheme="minorHAnsi" w:hAnsiTheme="minorHAnsi" w:cstheme="minorHAnsi"/>
          <w:color w:val="000000" w:themeColor="text1"/>
          <w:sz w:val="20"/>
          <w:szCs w:val="20"/>
        </w:rPr>
        <w:t>;</w:t>
      </w:r>
    </w:p>
    <w:p w14:paraId="319FB1DD" w14:textId="6380D1D1" w:rsidR="00AC593D" w:rsidRPr="00FD0389" w:rsidRDefault="004651E9" w:rsidP="00AC593D">
      <w:pPr>
        <w:tabs>
          <w:tab w:val="left" w:pos="426"/>
        </w:tabs>
        <w:spacing w:line="276" w:lineRule="auto"/>
        <w:ind w:left="426"/>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w:t>
      </w:r>
      <w:r w:rsidR="00AC593D" w:rsidRPr="00FD0389">
        <w:rPr>
          <w:rFonts w:asciiTheme="minorHAnsi" w:hAnsiTheme="minorHAnsi" w:cstheme="minorHAnsi"/>
          <w:color w:val="000000" w:themeColor="text1"/>
          <w:sz w:val="20"/>
          <w:szCs w:val="20"/>
        </w:rPr>
        <w:t>)</w:t>
      </w:r>
      <w:r w:rsidR="00AC593D" w:rsidRPr="00FD0389">
        <w:rPr>
          <w:rFonts w:asciiTheme="minorHAnsi" w:hAnsiTheme="minorHAnsi" w:cstheme="minorHAnsi"/>
          <w:color w:val="000000" w:themeColor="text1"/>
          <w:sz w:val="20"/>
          <w:szCs w:val="20"/>
        </w:rPr>
        <w:tab/>
        <w:t xml:space="preserve">po stronie wykonawcy: </w:t>
      </w:r>
    </w:p>
    <w:p w14:paraId="56773CF5" w14:textId="008B1022" w:rsidR="00AC593D" w:rsidRPr="00FD0389" w:rsidRDefault="00AC593D" w:rsidP="00AC593D">
      <w:pPr>
        <w:tabs>
          <w:tab w:val="left" w:pos="426"/>
        </w:tabs>
        <w:spacing w:line="276" w:lineRule="auto"/>
        <w:ind w:left="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tel. ……..………………., e-mail: …………………………………………..;</w:t>
      </w:r>
    </w:p>
    <w:p w14:paraId="376A5C65" w14:textId="701B75A0"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Zmiana osób, o których mowa w ust. </w:t>
      </w:r>
      <w:r w:rsidR="004651E9">
        <w:rPr>
          <w:rFonts w:asciiTheme="minorHAnsi" w:hAnsiTheme="minorHAnsi" w:cstheme="minorHAnsi"/>
          <w:color w:val="000000" w:themeColor="text1"/>
          <w:sz w:val="20"/>
          <w:szCs w:val="20"/>
        </w:rPr>
        <w:t>2</w:t>
      </w:r>
      <w:r w:rsidRPr="00FD0389">
        <w:rPr>
          <w:rFonts w:asciiTheme="minorHAnsi" w:hAnsiTheme="minorHAnsi" w:cstheme="minorHAnsi"/>
          <w:color w:val="000000" w:themeColor="text1"/>
          <w:sz w:val="20"/>
          <w:szCs w:val="20"/>
        </w:rPr>
        <w:t>, nie stanowi zmiany umowy, nie wymaga zawarcia aneksu do umowy i może być dokonana w każdym czasie na podstawie elektronicznego powiadomienia drugiej strony.</w:t>
      </w:r>
    </w:p>
    <w:bookmarkEnd w:id="16"/>
    <w:p w14:paraId="46646F20" w14:textId="77777777"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Strony wskazują następujący adres do doręczeń: </w:t>
      </w:r>
    </w:p>
    <w:p w14:paraId="1607EA9B" w14:textId="068AC5E3" w:rsidR="00AC593D" w:rsidRPr="00FD0389" w:rsidRDefault="00AC593D" w:rsidP="00AC593D">
      <w:pPr>
        <w:numPr>
          <w:ilvl w:val="0"/>
          <w:numId w:val="17"/>
        </w:numPr>
        <w:tabs>
          <w:tab w:val="left" w:pos="426"/>
        </w:tabs>
        <w:spacing w:line="276" w:lineRule="auto"/>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zamawiający: </w:t>
      </w:r>
      <w:r w:rsidR="004904E8">
        <w:rPr>
          <w:rFonts w:asciiTheme="minorHAnsi" w:hAnsiTheme="minorHAnsi" w:cstheme="minorHAnsi"/>
          <w:color w:val="000000" w:themeColor="text1"/>
          <w:sz w:val="20"/>
          <w:szCs w:val="20"/>
        </w:rPr>
        <w:t>………………………..</w:t>
      </w:r>
      <w:r w:rsidRPr="00FD0389">
        <w:rPr>
          <w:rFonts w:asciiTheme="minorHAnsi" w:hAnsiTheme="minorHAnsi" w:cstheme="minorHAnsi"/>
          <w:color w:val="000000" w:themeColor="text1"/>
          <w:sz w:val="20"/>
          <w:szCs w:val="20"/>
        </w:rPr>
        <w:t xml:space="preserve">,  </w:t>
      </w:r>
    </w:p>
    <w:p w14:paraId="48BFF6D4" w14:textId="79398566" w:rsidR="00AC593D" w:rsidRPr="00633EA3" w:rsidRDefault="00AC593D" w:rsidP="00AC593D">
      <w:pPr>
        <w:autoSpaceDE w:val="0"/>
        <w:autoSpaceDN w:val="0"/>
        <w:adjustRightInd w:val="0"/>
        <w:spacing w:line="276" w:lineRule="auto"/>
        <w:ind w:left="786" w:right="72"/>
        <w:jc w:val="both"/>
        <w:rPr>
          <w:rFonts w:asciiTheme="minorHAnsi" w:hAnsiTheme="minorHAnsi" w:cstheme="minorHAnsi"/>
          <w:color w:val="EE0000"/>
          <w:sz w:val="20"/>
          <w:szCs w:val="20"/>
        </w:rPr>
      </w:pPr>
      <w:r w:rsidRPr="00FD0389">
        <w:rPr>
          <w:rFonts w:asciiTheme="minorHAnsi" w:hAnsiTheme="minorHAnsi" w:cstheme="minorHAnsi"/>
          <w:color w:val="000000" w:themeColor="text1"/>
          <w:sz w:val="20"/>
          <w:szCs w:val="20"/>
        </w:rPr>
        <w:t>w przypadku przesyłanie korespondencji drogą elektroniczną na adres</w:t>
      </w:r>
      <w:r w:rsidR="004904E8">
        <w:t xml:space="preserve">: </w:t>
      </w:r>
      <w:r w:rsidRPr="00633EA3">
        <w:rPr>
          <w:rFonts w:asciiTheme="minorHAnsi" w:hAnsiTheme="minorHAnsi" w:cstheme="minorHAnsi"/>
          <w:color w:val="EE0000"/>
          <w:sz w:val="20"/>
          <w:szCs w:val="20"/>
        </w:rPr>
        <w:t xml:space="preserve"> </w:t>
      </w:r>
    </w:p>
    <w:p w14:paraId="076CF78A" w14:textId="77777777" w:rsidR="00AC593D" w:rsidRPr="00FD0389" w:rsidRDefault="00AC593D" w:rsidP="00AC593D">
      <w:pPr>
        <w:numPr>
          <w:ilvl w:val="0"/>
          <w:numId w:val="17"/>
        </w:numPr>
        <w:tabs>
          <w:tab w:val="left" w:pos="426"/>
        </w:tabs>
        <w:spacing w:line="276" w:lineRule="auto"/>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wykonawca: …………………………………..</w:t>
      </w:r>
    </w:p>
    <w:p w14:paraId="7A611869" w14:textId="77777777" w:rsidR="00AC593D" w:rsidRPr="00FD0389" w:rsidRDefault="00AC593D" w:rsidP="00AC593D">
      <w:pPr>
        <w:tabs>
          <w:tab w:val="left" w:pos="426"/>
        </w:tabs>
        <w:spacing w:line="276" w:lineRule="auto"/>
        <w:ind w:left="78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w przypadku przesyłanie korespondencji drogą elektroniczną na adres ………………………….</w:t>
      </w:r>
    </w:p>
    <w:p w14:paraId="79F26595" w14:textId="77777777" w:rsidR="00AC593D" w:rsidRPr="00FD0389" w:rsidRDefault="00AC593D" w:rsidP="00AC593D">
      <w:pPr>
        <w:numPr>
          <w:ilvl w:val="3"/>
          <w:numId w:val="5"/>
        </w:numPr>
        <w:tabs>
          <w:tab w:val="left" w:pos="426"/>
        </w:tabs>
        <w:spacing w:line="276" w:lineRule="auto"/>
        <w:ind w:left="426" w:hanging="426"/>
        <w:jc w:val="both"/>
        <w:rPr>
          <w:rFonts w:asciiTheme="minorHAnsi" w:hAnsiTheme="minorHAnsi" w:cstheme="minorHAnsi"/>
          <w:color w:val="000000" w:themeColor="text1"/>
          <w:sz w:val="20"/>
          <w:szCs w:val="20"/>
        </w:rPr>
      </w:pPr>
      <w:r w:rsidRPr="00FD0389">
        <w:rPr>
          <w:rFonts w:asciiTheme="minorHAnsi" w:hAnsiTheme="minorHAnsi" w:cstheme="minorHAnsi"/>
          <w:color w:val="000000" w:themeColor="text1"/>
          <w:sz w:val="20"/>
          <w:szCs w:val="20"/>
        </w:rPr>
        <w:t xml:space="preserve">W przypadku zmiany adresu do doręczeń lub adresu poczty elektronicznej przez którakolwiek ze stron, powiadomi ona o tym fakcie drugą stronę w formie pisemnej lub pocztą elektroniczną. W przypadku braku takiego powiadomienia doręczenie dokonane na ostatnio wskazany adres będzie uważane za skuteczne. </w:t>
      </w:r>
    </w:p>
    <w:p w14:paraId="1F04613D" w14:textId="77777777" w:rsidR="00754346" w:rsidRPr="00B678E3" w:rsidRDefault="00754346" w:rsidP="00754346">
      <w:pPr>
        <w:pStyle w:val="Nagwek1"/>
        <w:spacing w:before="240"/>
        <w:rPr>
          <w:rFonts w:asciiTheme="minorHAnsi" w:hAnsiTheme="minorHAnsi" w:cstheme="minorHAnsi"/>
          <w:color w:val="000000" w:themeColor="text1"/>
          <w:sz w:val="20"/>
          <w:szCs w:val="20"/>
          <w:lang w:val="pl-PL"/>
        </w:rPr>
      </w:pPr>
      <w:bookmarkStart w:id="17" w:name="_Hlk219273500"/>
      <w:r w:rsidRPr="00B678E3">
        <w:rPr>
          <w:rFonts w:asciiTheme="minorHAnsi" w:hAnsiTheme="minorHAnsi" w:cstheme="minorHAnsi"/>
          <w:color w:val="000000" w:themeColor="text1"/>
          <w:sz w:val="20"/>
          <w:szCs w:val="20"/>
        </w:rPr>
        <w:t xml:space="preserve">§ </w:t>
      </w:r>
      <w:r w:rsidRPr="00B678E3">
        <w:rPr>
          <w:rFonts w:asciiTheme="minorHAnsi" w:hAnsiTheme="minorHAnsi" w:cstheme="minorHAnsi"/>
          <w:color w:val="000000" w:themeColor="text1"/>
          <w:sz w:val="20"/>
          <w:szCs w:val="20"/>
          <w:lang w:val="pl-PL"/>
        </w:rPr>
        <w:t>10</w:t>
      </w:r>
      <w:r w:rsidRPr="00B678E3">
        <w:rPr>
          <w:rFonts w:asciiTheme="minorHAnsi" w:hAnsiTheme="minorHAnsi" w:cstheme="minorHAnsi"/>
          <w:color w:val="000000" w:themeColor="text1"/>
          <w:sz w:val="20"/>
          <w:szCs w:val="20"/>
        </w:rPr>
        <w:br/>
      </w:r>
      <w:r w:rsidRPr="00B678E3">
        <w:rPr>
          <w:rFonts w:asciiTheme="minorHAnsi" w:hAnsiTheme="minorHAnsi" w:cstheme="minorHAnsi"/>
          <w:color w:val="000000" w:themeColor="text1"/>
          <w:sz w:val="20"/>
          <w:szCs w:val="20"/>
          <w:lang w:val="pl-PL"/>
        </w:rPr>
        <w:t xml:space="preserve">ODBIORY </w:t>
      </w:r>
    </w:p>
    <w:bookmarkEnd w:id="17"/>
    <w:p w14:paraId="06132666" w14:textId="77777777" w:rsidR="00754346" w:rsidRDefault="00754346" w:rsidP="00754346">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3A71AC">
        <w:rPr>
          <w:rFonts w:asciiTheme="minorHAnsi" w:eastAsia="Calibri" w:hAnsiTheme="minorHAnsi" w:cstheme="minorHAnsi"/>
          <w:color w:val="000000" w:themeColor="text1"/>
          <w:sz w:val="20"/>
          <w:szCs w:val="20"/>
        </w:rPr>
        <w:t>Zamawiający dokona</w:t>
      </w:r>
      <w:r>
        <w:rPr>
          <w:rFonts w:asciiTheme="minorHAnsi" w:eastAsia="Calibri" w:hAnsiTheme="minorHAnsi" w:cstheme="minorHAnsi"/>
          <w:color w:val="000000" w:themeColor="text1"/>
          <w:sz w:val="20"/>
          <w:szCs w:val="20"/>
        </w:rPr>
        <w:t xml:space="preserve"> </w:t>
      </w:r>
      <w:r w:rsidRPr="003A71AC">
        <w:rPr>
          <w:rFonts w:asciiTheme="minorHAnsi" w:eastAsia="Calibri" w:hAnsiTheme="minorHAnsi" w:cstheme="minorHAnsi"/>
          <w:color w:val="000000" w:themeColor="text1"/>
          <w:sz w:val="20"/>
          <w:szCs w:val="20"/>
        </w:rPr>
        <w:t xml:space="preserve">końcowego odbioru przedmiotu umowy. </w:t>
      </w:r>
    </w:p>
    <w:p w14:paraId="27B4C43D" w14:textId="77777777" w:rsidR="00754346" w:rsidRDefault="00754346" w:rsidP="00754346">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Pr>
          <w:rFonts w:asciiTheme="minorHAnsi" w:eastAsia="Arial" w:hAnsiTheme="minorHAnsi" w:cstheme="minorHAnsi"/>
          <w:color w:val="000000" w:themeColor="text1"/>
          <w:sz w:val="20"/>
          <w:szCs w:val="20"/>
        </w:rPr>
        <w:t xml:space="preserve">Odbiór końcowy </w:t>
      </w:r>
      <w:r w:rsidRPr="00353FBA">
        <w:rPr>
          <w:rFonts w:asciiTheme="minorHAnsi" w:eastAsia="Arial" w:hAnsiTheme="minorHAnsi" w:cstheme="minorHAnsi"/>
          <w:color w:val="000000" w:themeColor="text1"/>
          <w:sz w:val="20"/>
          <w:szCs w:val="20"/>
        </w:rPr>
        <w:t>polega na weryfikacji, czy przedmiot odbioru spełnia wymagania określone w umowie.</w:t>
      </w:r>
    </w:p>
    <w:p w14:paraId="5CD91FF1" w14:textId="77777777" w:rsidR="00754346" w:rsidRDefault="00754346" w:rsidP="00754346">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353FBA">
        <w:rPr>
          <w:rFonts w:asciiTheme="minorHAnsi" w:eastAsia="Arial" w:hAnsiTheme="minorHAnsi" w:cstheme="minorHAnsi"/>
          <w:color w:val="000000" w:themeColor="text1"/>
          <w:sz w:val="20"/>
          <w:szCs w:val="20"/>
        </w:rPr>
        <w:t xml:space="preserve">Za dzień odbioru uważa się dzień podpisania przez zamawiającego protokołu odbioru. Protokół odbioru sporządzony zostanie w formie pisemnej, pod rygorem nieważności, w dwóch egzemplarzach, po jednym dla każdej ze stron. O ile z umowy lub przepisów prawa nie wynika inaczej, jedynie podpisany przez zamawiającego protokół odbioru jest podstawą do </w:t>
      </w:r>
      <w:r>
        <w:rPr>
          <w:rFonts w:asciiTheme="minorHAnsi" w:eastAsia="Arial" w:hAnsiTheme="minorHAnsi" w:cstheme="minorHAnsi"/>
          <w:color w:val="000000" w:themeColor="text1"/>
          <w:sz w:val="20"/>
          <w:szCs w:val="20"/>
        </w:rPr>
        <w:t xml:space="preserve">wystawienia faktury i </w:t>
      </w:r>
      <w:r w:rsidRPr="00353FBA">
        <w:rPr>
          <w:rFonts w:asciiTheme="minorHAnsi" w:eastAsia="Arial" w:hAnsiTheme="minorHAnsi" w:cstheme="minorHAnsi"/>
          <w:color w:val="000000" w:themeColor="text1"/>
          <w:sz w:val="20"/>
          <w:szCs w:val="20"/>
        </w:rPr>
        <w:t>dokonania zapłaty wynagrodzenia. Zamawiający nie dopuszcza jednostronnych protokołów odbioru wystawionych przez wykonawcę.</w:t>
      </w:r>
    </w:p>
    <w:p w14:paraId="10AB3AD8" w14:textId="77777777" w:rsidR="00754346" w:rsidRDefault="00754346" w:rsidP="00754346">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8649DD">
        <w:rPr>
          <w:rFonts w:asciiTheme="minorHAnsi" w:eastAsia="Arial" w:hAnsiTheme="minorHAnsi" w:cstheme="minorHAnsi"/>
          <w:color w:val="000000" w:themeColor="text1"/>
          <w:sz w:val="20"/>
          <w:szCs w:val="20"/>
        </w:rPr>
        <w:t>Dokonanie odbioru nie wpływa na możliwość skorzystania przez zamawiającego z uprawnień przysługujących mu na mocy przepisów prawa lub umowy w przypadku nienależytego wykonania umowy, a w szczególności na prawo naliczenia kar umownych, dochodzenia odszkodowań oraz odstąpienia od umowy, jeżeli fakt nienależytego wykonania umowy zostanie ujawniony po dokonaniu odbioru.</w:t>
      </w:r>
    </w:p>
    <w:p w14:paraId="13FD1F3A" w14:textId="77777777" w:rsidR="00754346" w:rsidRPr="008649DD" w:rsidRDefault="00754346" w:rsidP="00754346">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8649DD">
        <w:rPr>
          <w:rFonts w:asciiTheme="minorHAnsi" w:eastAsia="Arial" w:hAnsiTheme="minorHAnsi" w:cstheme="minorHAnsi"/>
          <w:color w:val="000000" w:themeColor="text1"/>
          <w:sz w:val="20"/>
          <w:szCs w:val="20"/>
        </w:rPr>
        <w:t xml:space="preserve">Gotowość do odbioru wykonawca zgłasza zamawiającemu </w:t>
      </w:r>
      <w:r>
        <w:rPr>
          <w:rFonts w:asciiTheme="minorHAnsi" w:eastAsia="Arial" w:hAnsiTheme="minorHAnsi" w:cstheme="minorHAnsi"/>
          <w:color w:val="000000" w:themeColor="text1"/>
          <w:sz w:val="20"/>
          <w:szCs w:val="20"/>
        </w:rPr>
        <w:t>w sposób określony w § 9 umowy. Zamawiający wyznaczy termin odbioru i poinformuje o tym terminie wykonawcę w sposób określony w § 9 umowy.</w:t>
      </w:r>
    </w:p>
    <w:p w14:paraId="70A3B4BB" w14:textId="77777777" w:rsidR="00754346" w:rsidRPr="008649DD" w:rsidRDefault="00754346" w:rsidP="00754346">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Odbiór końcowy przedmiotu umowy będzie poprzedzony przeprowadzonymi przez zamawiającego testami. Zamawiający zakończy czynności odbioru w terminie 14 dni od dnia ich rozpoczęcia.</w:t>
      </w:r>
    </w:p>
    <w:p w14:paraId="535960C5" w14:textId="77777777" w:rsidR="00754346" w:rsidRPr="00B33063" w:rsidRDefault="00754346" w:rsidP="00754346">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Wykonawca zobowiązuje się podać zamawiającemu, najpóźniej w dniu podpisania protokołu odbioru, a także później przy każdej zmianie tych danych, wszelkie dane niezbędne do skorzystania przez zamawiającego z zakresu gwarancji, w tym: numerów telefonicznych i adresów email producenta oprogramowania systemu informacji przestrzennej lub podmiotów realizujących gwarancje producenta oprogramowania systemu informacji przestrzennej, a także dane dostępowe pozwalające na samodzielne pobieranie oraz aktualizację oprogramowania przez zamawiającego w ramach posiadanej licencji.</w:t>
      </w:r>
    </w:p>
    <w:p w14:paraId="26E242B4" w14:textId="77777777" w:rsidR="00754346" w:rsidRPr="00B33063" w:rsidRDefault="00754346" w:rsidP="00754346">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Jeżeli zamawiający w toku odbioru stwierdzi wadę przedmiotu odbioru, to zamawiający może:</w:t>
      </w:r>
    </w:p>
    <w:p w14:paraId="5125C4C3" w14:textId="77777777" w:rsidR="00754346" w:rsidRDefault="00754346" w:rsidP="00754346">
      <w:pPr>
        <w:numPr>
          <w:ilvl w:val="0"/>
          <w:numId w:val="43"/>
        </w:numPr>
        <w:autoSpaceDE w:val="0"/>
        <w:autoSpaceDN w:val="0"/>
        <w:adjustRightInd w:val="0"/>
        <w:spacing w:line="276" w:lineRule="auto"/>
        <w:ind w:hanging="294"/>
        <w:jc w:val="both"/>
        <w:rPr>
          <w:rFonts w:asciiTheme="minorHAnsi" w:hAnsiTheme="minorHAnsi" w:cstheme="minorHAnsi"/>
          <w:sz w:val="20"/>
          <w:szCs w:val="20"/>
        </w:rPr>
      </w:pPr>
      <w:r w:rsidRPr="00B33063">
        <w:rPr>
          <w:rFonts w:asciiTheme="minorHAnsi" w:hAnsiTheme="minorHAnsi" w:cstheme="minorHAnsi"/>
          <w:sz w:val="20"/>
          <w:szCs w:val="20"/>
        </w:rPr>
        <w:t>odmówić odbioru informując o przyczynach odmowy i żądać wykonania przedmiotu umowy po raz drugi na koszt wykonawcy na co wykonawca wyraża zgodę lub,</w:t>
      </w:r>
    </w:p>
    <w:p w14:paraId="30FA50B8" w14:textId="77777777" w:rsidR="00754346" w:rsidRPr="00B33063" w:rsidRDefault="00754346" w:rsidP="00754346">
      <w:pPr>
        <w:numPr>
          <w:ilvl w:val="0"/>
          <w:numId w:val="43"/>
        </w:numPr>
        <w:autoSpaceDE w:val="0"/>
        <w:autoSpaceDN w:val="0"/>
        <w:adjustRightInd w:val="0"/>
        <w:spacing w:line="276" w:lineRule="auto"/>
        <w:ind w:hanging="294"/>
        <w:jc w:val="both"/>
        <w:rPr>
          <w:rFonts w:asciiTheme="minorHAnsi" w:hAnsiTheme="minorHAnsi" w:cstheme="minorHAnsi"/>
          <w:sz w:val="20"/>
          <w:szCs w:val="20"/>
        </w:rPr>
      </w:pPr>
      <w:r w:rsidRPr="00B33063">
        <w:rPr>
          <w:rFonts w:asciiTheme="minorHAnsi" w:hAnsiTheme="minorHAnsi" w:cstheme="minorHAnsi"/>
          <w:sz w:val="20"/>
          <w:szCs w:val="20"/>
        </w:rPr>
        <w:t>dokonać warunkowego odbioru wyznaczając termin na usunięcie wady, jeżeli wada nadaje się do usunięcia. W takim przypadku wykonawca zobowiązuje się do niezwłocznego usunięcia zastrzeżeń, wad i niezgodności wskazanych w toku odbioru oraz do ponownego „dostarczenia” części zamówienia składającej się na przedmiot odbioru uwzględniającego zgłoszone zastrzeżenia, wady i niezgodności.</w:t>
      </w:r>
    </w:p>
    <w:p w14:paraId="0DF7818E" w14:textId="77777777" w:rsidR="00754346" w:rsidRPr="00B33063" w:rsidRDefault="00754346" w:rsidP="00754346">
      <w:pPr>
        <w:widowControl w:val="0"/>
        <w:numPr>
          <w:ilvl w:val="6"/>
          <w:numId w:val="12"/>
        </w:numPr>
        <w:spacing w:line="276" w:lineRule="auto"/>
        <w:ind w:left="426" w:hanging="426"/>
        <w:contextualSpacing/>
        <w:jc w:val="both"/>
        <w:rPr>
          <w:rFonts w:asciiTheme="minorHAnsi" w:eastAsia="Arial" w:hAnsiTheme="minorHAnsi" w:cstheme="minorHAnsi"/>
          <w:color w:val="000000" w:themeColor="text1"/>
          <w:sz w:val="20"/>
          <w:szCs w:val="20"/>
        </w:rPr>
      </w:pPr>
      <w:r w:rsidRPr="00B33063">
        <w:rPr>
          <w:rFonts w:asciiTheme="minorHAnsi" w:eastAsia="Arial" w:hAnsiTheme="minorHAnsi" w:cstheme="minorHAnsi"/>
          <w:color w:val="000000" w:themeColor="text1"/>
          <w:sz w:val="20"/>
          <w:szCs w:val="20"/>
        </w:rPr>
        <w:t>W przypadku odmowy odbioru, czas wprowadzania uzupełnień, usuwania wad i niezgodności jest ryzykiem wykonawcy, który wlicza się w termin realizacji poszczególnych elementów przedmiotu umowy. Dla ponownego „dostarczenia” do odbioru części zamówienia stanowiących przedmiot odbioru stosuje się procedurę określoną w niniejszym paragrafie, aż do dostarczenia przedmiotu odbioru zgodnego z wymaganiami niniejszej umowy, co zamawiający potwierdzi protokołem odbioru.</w:t>
      </w:r>
    </w:p>
    <w:p w14:paraId="6B31EED6" w14:textId="77777777" w:rsidR="00754346" w:rsidRPr="00B33063" w:rsidRDefault="00754346" w:rsidP="00754346">
      <w:pPr>
        <w:widowControl w:val="0"/>
        <w:numPr>
          <w:ilvl w:val="6"/>
          <w:numId w:val="12"/>
        </w:numPr>
        <w:spacing w:line="276" w:lineRule="auto"/>
        <w:ind w:left="426" w:hanging="426"/>
        <w:contextualSpacing/>
        <w:jc w:val="both"/>
        <w:rPr>
          <w:rFonts w:asciiTheme="minorHAnsi" w:eastAsia="Calibri" w:hAnsiTheme="minorHAnsi" w:cstheme="minorHAnsi"/>
          <w:color w:val="000000" w:themeColor="text1"/>
          <w:sz w:val="20"/>
          <w:szCs w:val="20"/>
        </w:rPr>
      </w:pPr>
      <w:r w:rsidRPr="00B33063">
        <w:rPr>
          <w:rFonts w:asciiTheme="minorHAnsi" w:eastAsia="Calibri" w:hAnsiTheme="minorHAnsi" w:cstheme="minorHAnsi"/>
          <w:color w:val="000000" w:themeColor="text1"/>
          <w:sz w:val="20"/>
          <w:szCs w:val="20"/>
        </w:rPr>
        <w:t>Prawo własności przedmiotu umowy przechodzi na zamawiającego z chwilą podpisania przez zamawiającego protokołu odbioru końcowego.</w:t>
      </w:r>
    </w:p>
    <w:p w14:paraId="75A4882B" w14:textId="77777777" w:rsidR="00754346" w:rsidRPr="001B303B" w:rsidRDefault="00754346" w:rsidP="00754346">
      <w:pPr>
        <w:pStyle w:val="Nagwek1"/>
        <w:spacing w:before="240"/>
        <w:rPr>
          <w:rFonts w:asciiTheme="minorHAnsi" w:hAnsiTheme="minorHAnsi" w:cstheme="minorHAnsi"/>
          <w:color w:val="000000" w:themeColor="text1"/>
          <w:sz w:val="20"/>
          <w:szCs w:val="20"/>
          <w:lang w:val="pl-PL"/>
        </w:rPr>
      </w:pPr>
      <w:bookmarkStart w:id="18" w:name="_Hlk219273683"/>
      <w:r w:rsidRPr="001B303B">
        <w:rPr>
          <w:rFonts w:asciiTheme="minorHAnsi" w:hAnsiTheme="minorHAnsi" w:cstheme="minorHAnsi"/>
          <w:color w:val="000000" w:themeColor="text1"/>
          <w:sz w:val="20"/>
          <w:szCs w:val="20"/>
        </w:rPr>
        <w:lastRenderedPageBreak/>
        <w:t xml:space="preserve">§ </w:t>
      </w:r>
      <w:r w:rsidRPr="001B303B">
        <w:rPr>
          <w:rFonts w:asciiTheme="minorHAnsi" w:hAnsiTheme="minorHAnsi" w:cstheme="minorHAnsi"/>
          <w:color w:val="000000" w:themeColor="text1"/>
          <w:sz w:val="20"/>
          <w:szCs w:val="20"/>
          <w:lang w:val="pl-PL"/>
        </w:rPr>
        <w:t>11</w:t>
      </w:r>
      <w:r w:rsidRPr="001B303B">
        <w:rPr>
          <w:rFonts w:asciiTheme="minorHAnsi" w:hAnsiTheme="minorHAnsi" w:cstheme="minorHAnsi"/>
          <w:color w:val="000000" w:themeColor="text1"/>
          <w:sz w:val="20"/>
          <w:szCs w:val="20"/>
        </w:rPr>
        <w:br/>
      </w:r>
      <w:r w:rsidRPr="001B303B">
        <w:rPr>
          <w:rFonts w:asciiTheme="minorHAnsi" w:hAnsiTheme="minorHAnsi" w:cstheme="minorHAnsi"/>
          <w:color w:val="000000" w:themeColor="text1"/>
          <w:sz w:val="20"/>
          <w:szCs w:val="20"/>
          <w:lang w:val="pl-PL"/>
        </w:rPr>
        <w:t>PRAWA WŁASNOŚCI INTELEKTUALNEJ</w:t>
      </w:r>
    </w:p>
    <w:bookmarkEnd w:id="18"/>
    <w:p w14:paraId="4408C059" w14:textId="77777777" w:rsidR="00754346" w:rsidRPr="00726A59"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Wykonawca oświadcza, że na podstawie niniejszej umowy – odpowiednio – przeniesie na zamawiającego majątkowe prawa autorskie lub zapewni udzielenie/ udzieli im licencji wymaganych umową. Celem jest zapewnienie zamawiającym możliwości korzystania z przedmiotu umowy w sposób i w celu opisanym w umowie. Wszystkie oświadczenia Wykonawcy i postanowienia Umowy należy interpretować zgodnie z powyższym celem Umowy.</w:t>
      </w:r>
    </w:p>
    <w:p w14:paraId="1EC7F15F" w14:textId="77777777" w:rsidR="00754346" w:rsidRPr="00726A59"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że przekazane w ramach umowy dobra własności intelektualnej nie będą posiadały żadnych wad prawnych ani nie będą ograniczać zamawiającego w korzystaniu z tych dóbr w inny sposób niż wyraźnie opisany umową. Wykonawca pokryje wszelkie opłaty, koszty, odszkodowania lub zadośćuczynienia, które będzie musiał zapłacić zamawiający, jeżeli powyższe zapewnienia nie okażą się prawdziwe. </w:t>
      </w:r>
    </w:p>
    <w:p w14:paraId="77839795" w14:textId="77777777" w:rsidR="00754346" w:rsidRPr="00726A59"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 zakresie, w jakim z brzmienia umowy lub właściwości oprogramowania wynika, że oprogramowanie lub jego komponenty/moduły (np. aplikacja użytkownika końcowego, skrypty, aplety, inne elementy stron internetowych lub ekrany interfejsu użytkownika) przeznaczone są do udostępnienia osobom trzecim, udzielone lub zapewniane przez wykonawcę upoważnienie (licencja) na korzystanie z oprogramowania obejmuje również dostęp do takiego oprogramowania lub jego komponentów/modułów, w tym także publiczne wykonywanie, wystawianie, wyświetlanie, odtwarzanie, a także publiczne udostępnianie w taki sposób, aby każdy mógł mieć do niego dostęp w miejscu i w czasie przez siebie wybranym. W zakresie, w jakim jest to niezbędne dla zapewnienia zgodnego z prawem korzystania z komponentów oprogramowania przez osoby trzecie, zamawiający jest uprawniony do udzielania takim osobom sublicencji. </w:t>
      </w:r>
    </w:p>
    <w:p w14:paraId="0E5B39AD" w14:textId="77777777" w:rsidR="00754346" w:rsidRPr="00726A59"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Jeżeli z umowy nie wynika wyraźnie co innego, ilekroć umowa przewiduje udzielenie licencji lub zapewnienie licencji na oprogramowanie, licencja taka udzielana jest na czas nieoznaczony i nie jest terytorialnie ograniczona, w szczególności uprawnia do korzystania z oprogramowania na terytorium Polski i całego świata. </w:t>
      </w:r>
    </w:p>
    <w:p w14:paraId="5CC04FC7" w14:textId="77777777" w:rsidR="00754346" w:rsidRPr="00726A59"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i gwarantuje, że warunki korzystania z oprogramowania są zgodne z wymaganiami opisanymi w niniejszej umowie, w tym co do okresu korzystania, ograniczeń ilościowych (lub ich braku), takich jak liczba stanowisk komputerowych, użytkowników lub serwerów. </w:t>
      </w:r>
    </w:p>
    <w:p w14:paraId="58C16C65" w14:textId="77777777" w:rsidR="00754346" w:rsidRPr="00726A59"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i gwarantuje, że warunki korzystania z oprogramowania nie wymagają ponoszenia dodatkowych opłat na rzecz wykonawcy lub producentów takiego oprogramowania. Wynagrodzenie obejmuje całość wynagrodzenia za korzystanie z oprogramowania. </w:t>
      </w:r>
    </w:p>
    <w:p w14:paraId="0F683623" w14:textId="77777777" w:rsidR="00754346" w:rsidRPr="00726A59"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oświadcza i gwarantuje, że jeżeli w ramach opłat należnych producentowi oprogramowania mieści się opłata za jakiekolwiek dodatkowe świadczenia, w szczególności dostarczanie aktualizacji lub poprawek błędów lub inne usługi serwisowe, nieprzedłużenie korzystania z tych świadczeń przez zamawiającego nie może powodować wypowiedzenia umowy licencyjnej. </w:t>
      </w:r>
    </w:p>
    <w:p w14:paraId="2BF18F38" w14:textId="77777777" w:rsidR="00754346" w:rsidRPr="00726A59"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zapewnia, że korzystanie z oprogramowania podczas realizacji i na cele umowy, w tym w okresie testów, nie będzie naruszać praw osób trzecich i nie będzie wymagało żadnych opłat na rzecz takich osób. Gdyby okazało się to konieczne, wykonawca w ramach wynagrodzenia udzieli lub zapewni udzielenie stosownej licencji na czas realizacji umowy obejmującej prawo korzystania z oprogramowania na potrzeby realizacji umowy do czasu uzyskania – odpowiednio – praw majątkowych lub docelowych licencji opisanych umową. </w:t>
      </w:r>
    </w:p>
    <w:p w14:paraId="6D101B27" w14:textId="77777777" w:rsidR="00754346" w:rsidRPr="00726A59"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 przypadku, w którym w wyniku świadczenia przez wykonawcę gwarancji dojdzie do zmiany oprogramowania, dokumentacji lub innych utworów, postanowienia umowne dotyczące odpowiednio przeniesienia praw lub udzielenia licencji na oprogramowanie, dokumentację lub inne utwory poddane zmianom stosuje się odpowiednio do takich zmian. Przeniesienie praw lub udzielenie licencji następuje z chwilą odbioru takich zmian. </w:t>
      </w:r>
    </w:p>
    <w:p w14:paraId="1DEE8FC5" w14:textId="77777777" w:rsidR="00754346" w:rsidRPr="00726A59"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Wykonawca zobowiązuje się i gwarantuje, że osoby uprawnione z tytułu autorskich praw osobistych do utworów objętych postanowieniami Umowy nie będą wykonywać tych praw w stosunku do Zamawiającego lub osób trzecich działających na zlecenie Zamawiającego. </w:t>
      </w:r>
    </w:p>
    <w:p w14:paraId="640E41EB" w14:textId="77777777" w:rsidR="00754346" w:rsidRPr="00726A59"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726A59">
        <w:rPr>
          <w:rFonts w:asciiTheme="minorHAnsi" w:eastAsia="Calibri" w:hAnsiTheme="minorHAnsi" w:cstheme="minorHAnsi"/>
          <w:color w:val="000000" w:themeColor="text1"/>
          <w:sz w:val="20"/>
          <w:szCs w:val="20"/>
        </w:rPr>
        <w:t xml:space="preserve">Jakiekolwiek postanowienie umowy, w tym załączników do niej, nie ogranicza uprawnień zamawiającego wynikających z obowiązujących przepisów prawa, w tym z art. 75 ust. 1 do 3 ustawy z dnia 4 lutego 1994 r. o prawie autorskim i prawach pokrewnych. </w:t>
      </w:r>
    </w:p>
    <w:p w14:paraId="1203CDE8" w14:textId="77777777" w:rsidR="00754346" w:rsidRPr="00E75171"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W celu uniknięcia wątpliwości </w:t>
      </w:r>
      <w:r>
        <w:rPr>
          <w:rFonts w:asciiTheme="minorHAnsi" w:eastAsia="Calibri" w:hAnsiTheme="minorHAnsi" w:cstheme="minorHAnsi"/>
          <w:color w:val="000000" w:themeColor="text1"/>
          <w:sz w:val="20"/>
          <w:szCs w:val="20"/>
        </w:rPr>
        <w:t>s</w:t>
      </w:r>
      <w:r w:rsidRPr="00E75171">
        <w:rPr>
          <w:rFonts w:asciiTheme="minorHAnsi" w:eastAsia="Calibri" w:hAnsiTheme="minorHAnsi" w:cstheme="minorHAnsi"/>
          <w:color w:val="000000" w:themeColor="text1"/>
          <w:sz w:val="20"/>
          <w:szCs w:val="20"/>
        </w:rPr>
        <w:t xml:space="preserve">trony zgodnie postanawiają, że w przypadku, w którym możliwa jest modyfikacja sposobu działania </w:t>
      </w:r>
      <w:r>
        <w:rPr>
          <w:rFonts w:asciiTheme="minorHAnsi" w:eastAsia="Calibri" w:hAnsiTheme="minorHAnsi" w:cstheme="minorHAnsi"/>
          <w:color w:val="000000" w:themeColor="text1"/>
          <w:sz w:val="20"/>
          <w:szCs w:val="20"/>
        </w:rPr>
        <w:t>oprogramowania</w:t>
      </w:r>
      <w:r w:rsidRPr="00E75171">
        <w:rPr>
          <w:rFonts w:asciiTheme="minorHAnsi" w:eastAsia="Calibri" w:hAnsiTheme="minorHAnsi" w:cstheme="minorHAnsi"/>
          <w:color w:val="000000" w:themeColor="text1"/>
          <w:sz w:val="20"/>
          <w:szCs w:val="20"/>
        </w:rPr>
        <w:t xml:space="preserve"> za pomocą wbudowanych lub dostarczonych narzędzi, w tym parametryzacja i konfiguracja, tworzenie raportów itp. Zamawiający uprawniony jest do dokonania takich czynności bez konieczności zawierania odrębnych umów lub ponoszenia dodatkowych opłat. </w:t>
      </w:r>
    </w:p>
    <w:p w14:paraId="36FF0896" w14:textId="77777777" w:rsidR="00754346" w:rsidRDefault="00754346" w:rsidP="00754346">
      <w:pPr>
        <w:autoSpaceDE w:val="0"/>
        <w:autoSpaceDN w:val="0"/>
        <w:adjustRightInd w:val="0"/>
        <w:spacing w:before="120" w:line="276" w:lineRule="auto"/>
        <w:rPr>
          <w:rFonts w:asciiTheme="minorHAnsi" w:eastAsiaTheme="minorHAnsi" w:hAnsiTheme="minorHAnsi" w:cstheme="minorHAnsi"/>
          <w:sz w:val="20"/>
          <w:szCs w:val="20"/>
          <w:lang w:eastAsia="en-US"/>
        </w:rPr>
      </w:pPr>
    </w:p>
    <w:p w14:paraId="70F92B05" w14:textId="77777777" w:rsidR="00754346" w:rsidRPr="00E75171" w:rsidRDefault="00754346" w:rsidP="00754346">
      <w:pPr>
        <w:autoSpaceDE w:val="0"/>
        <w:autoSpaceDN w:val="0"/>
        <w:adjustRightInd w:val="0"/>
        <w:spacing w:before="120"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lastRenderedPageBreak/>
        <w:t xml:space="preserve">DOKUMENTACJA </w:t>
      </w:r>
    </w:p>
    <w:p w14:paraId="21F4586D" w14:textId="77777777" w:rsidR="00754346" w:rsidRPr="00E75171"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Wykonawca zobowiązuje się przenieść na zamawiającego autorskie prawa majątkowe do dokumentacji stworzonej w wyniku wykonania zobowiązań wynikających z Umowy. Przeniesienie praw obejmuje następujące pola eksploatacji: </w:t>
      </w:r>
    </w:p>
    <w:p w14:paraId="35F11FF2" w14:textId="77777777" w:rsidR="00754346" w:rsidRPr="00E75171" w:rsidRDefault="00754346" w:rsidP="00754346">
      <w:pPr>
        <w:pStyle w:val="Akapitzlist"/>
        <w:numPr>
          <w:ilvl w:val="0"/>
          <w:numId w:val="48"/>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trwałe lub czasowe zwielokrotnianie Dokumentacji w całości lub w części, jakimikolwiek środkami i w jakiejkolwiek formie, w tym także utrwalanie i zwielokrotnianie takiej Dokumentacji dowolną techniką, w tym techniką zapisu magnetycznego lub techniką cyfrową, taką jak zapis na płycie CD, DVD, BR, urządzeniu z pamięcią flash lub jakimkolwiek innym nośniku pamięci, </w:t>
      </w:r>
    </w:p>
    <w:p w14:paraId="7E63524A" w14:textId="77777777" w:rsidR="00754346" w:rsidRPr="00E75171" w:rsidRDefault="00754346" w:rsidP="00754346">
      <w:pPr>
        <w:pStyle w:val="Akapitzlist"/>
        <w:numPr>
          <w:ilvl w:val="0"/>
          <w:numId w:val="48"/>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wprowadzanie jakichkolwiek innych zmian w Dokumentacji, </w:t>
      </w:r>
    </w:p>
    <w:p w14:paraId="4358D6BF" w14:textId="77777777" w:rsidR="00754346" w:rsidRPr="00E75171" w:rsidRDefault="00754346" w:rsidP="00754346">
      <w:pPr>
        <w:pStyle w:val="Akapitzlist"/>
        <w:numPr>
          <w:ilvl w:val="0"/>
          <w:numId w:val="48"/>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obrót Dokumentacją, w tym wprowadzanie do obrotu, użyczanie lub najem Dokumentacji, a także rozpowszechnianie Dokumentacji w inny sposób, w tym jej publiczne wykonywanie, wystawianie, wyświetlanie, odtwarzanie, a także publiczne udostępnianie w taki sposób, aby każdy mógł mieć do niego dostęp w miejscu i w czasie przez siebie wybranym. </w:t>
      </w:r>
    </w:p>
    <w:p w14:paraId="42332C96" w14:textId="77777777" w:rsidR="00754346" w:rsidRPr="00E75171"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Wykonawca zobowiązuje się przenieść na zamawiającego: </w:t>
      </w:r>
    </w:p>
    <w:p w14:paraId="4042501B" w14:textId="77777777" w:rsidR="00754346" w:rsidRPr="00E75171" w:rsidRDefault="00754346" w:rsidP="00754346">
      <w:pPr>
        <w:pStyle w:val="Akapitzlist"/>
        <w:numPr>
          <w:ilvl w:val="0"/>
          <w:numId w:val="49"/>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prawo zezwalania na wykonywanie zależnych praw autorskich do wszelkich opracowań Dokumentacji (lub jej poszczególnych elementów), tj. prawo zezwalania na rozporządzanie i korzystanie z takich opracowań na polach eksploatacji wskazanych powyżej, </w:t>
      </w:r>
    </w:p>
    <w:p w14:paraId="4B07FEF0" w14:textId="77777777" w:rsidR="00754346" w:rsidRPr="00E75171" w:rsidRDefault="00754346" w:rsidP="00754346">
      <w:pPr>
        <w:pStyle w:val="Akapitzlist"/>
        <w:numPr>
          <w:ilvl w:val="0"/>
          <w:numId w:val="49"/>
        </w:num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własność wydanych Zamawiającemu nośników, na których została utrwalona Dokumentacja (lub jej poszczególne elementy) w celu ich przekazania Zamawiającemu, z chwilą wydania tych nośników Zamawiającemu. </w:t>
      </w:r>
    </w:p>
    <w:p w14:paraId="0CCC22F2" w14:textId="77777777" w:rsidR="00754346" w:rsidRPr="00E75171"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Przeniesienie przez wykonawcę na zamawiającego praw do dokumentacji, o których mowa powyżej, nastąpi z chwilą jej wydania zamawiającemu. </w:t>
      </w:r>
    </w:p>
    <w:p w14:paraId="0E6544A8" w14:textId="77777777" w:rsidR="00754346" w:rsidRPr="005C7584" w:rsidRDefault="00754346" w:rsidP="00754346">
      <w:pPr>
        <w:autoSpaceDE w:val="0"/>
        <w:autoSpaceDN w:val="0"/>
        <w:adjustRightInd w:val="0"/>
        <w:rPr>
          <w:rFonts w:eastAsiaTheme="minorHAnsi"/>
          <w:sz w:val="23"/>
          <w:szCs w:val="23"/>
          <w:lang w:eastAsia="en-US"/>
        </w:rPr>
      </w:pPr>
    </w:p>
    <w:p w14:paraId="5E0790FC" w14:textId="77777777" w:rsidR="00754346" w:rsidRPr="00E75171" w:rsidRDefault="00754346" w:rsidP="00754346">
      <w:pPr>
        <w:autoSpaceDE w:val="0"/>
        <w:autoSpaceDN w:val="0"/>
        <w:adjustRightInd w:val="0"/>
        <w:spacing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INNE UTWORY I KNOW-HOW </w:t>
      </w:r>
    </w:p>
    <w:p w14:paraId="6351F6FA" w14:textId="77777777" w:rsidR="00754346" w:rsidRPr="00E75171"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O ile umowa wyraźnie nie stanowi inaczej, w przypadku, w którym wykonawca w wykonaniu zobowiązań wynikających z umowy dostarczy lub stworzy inne utwory, w rozumieniu ustawy z dnia 4 lutego 1994 r. o prawie autorskim i prawach pokrewnych, niż opisane w poprzednich ustępach, w tym instrukcje, opisy i inne materiały dla użytkowników końcowych, struktury baz danych, zbiory i informacje słownikowe lub materiały graficzne, wykonawca zobowiązuje się przenieść na zamawiającego autorskie prawa majątkowe do takich utworów. </w:t>
      </w:r>
    </w:p>
    <w:p w14:paraId="5A7CB015" w14:textId="77777777" w:rsidR="00754346" w:rsidRPr="00E75171"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Dla uniknięcia wątpliwości strony potwierdzają, że zamawiający ma prawo do dowolnej modyfikacji takich utworów. Wykonawca zobowiązuje się przenieść na zamawiającego: </w:t>
      </w:r>
    </w:p>
    <w:p w14:paraId="7C7BF89B" w14:textId="77777777" w:rsidR="00754346" w:rsidRPr="00E75171" w:rsidRDefault="00754346" w:rsidP="00754346">
      <w:pPr>
        <w:pStyle w:val="Akapitzlist"/>
        <w:numPr>
          <w:ilvl w:val="0"/>
          <w:numId w:val="47"/>
        </w:numPr>
        <w:autoSpaceDE w:val="0"/>
        <w:autoSpaceDN w:val="0"/>
        <w:adjustRightInd w:val="0"/>
        <w:spacing w:after="71"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prawo zezwalania na wykonywanie zależnych praw autorskich do wszelkich opracowań utworów (lub ich poszczególnych elementów), tj. prawo zezwalania na rozporządzanie i korzystanie z takich opracowań na polach eksploatacji wskazanych powyżej, </w:t>
      </w:r>
    </w:p>
    <w:p w14:paraId="3AFD507D" w14:textId="77777777" w:rsidR="00754346" w:rsidRPr="00E75171" w:rsidRDefault="00754346" w:rsidP="00754346">
      <w:pPr>
        <w:pStyle w:val="Akapitzlist"/>
        <w:numPr>
          <w:ilvl w:val="0"/>
          <w:numId w:val="47"/>
        </w:numPr>
        <w:autoSpaceDE w:val="0"/>
        <w:autoSpaceDN w:val="0"/>
        <w:adjustRightInd w:val="0"/>
        <w:spacing w:after="71" w:line="276" w:lineRule="auto"/>
        <w:rPr>
          <w:rFonts w:asciiTheme="minorHAnsi" w:eastAsiaTheme="minorHAnsi" w:hAnsiTheme="minorHAnsi" w:cstheme="minorHAnsi"/>
          <w:sz w:val="20"/>
          <w:szCs w:val="20"/>
          <w:lang w:eastAsia="en-US"/>
        </w:rPr>
      </w:pPr>
      <w:r w:rsidRPr="00E75171">
        <w:rPr>
          <w:rFonts w:asciiTheme="minorHAnsi" w:eastAsiaTheme="minorHAnsi" w:hAnsiTheme="minorHAnsi" w:cstheme="minorHAnsi"/>
          <w:sz w:val="20"/>
          <w:szCs w:val="20"/>
          <w:lang w:eastAsia="en-US"/>
        </w:rPr>
        <w:t xml:space="preserve">własność wydanych </w:t>
      </w:r>
      <w:r>
        <w:rPr>
          <w:rFonts w:asciiTheme="minorHAnsi" w:eastAsiaTheme="minorHAnsi" w:hAnsiTheme="minorHAnsi" w:cstheme="minorHAnsi"/>
          <w:sz w:val="20"/>
          <w:szCs w:val="20"/>
          <w:lang w:eastAsia="en-US"/>
        </w:rPr>
        <w:t>z</w:t>
      </w:r>
      <w:r w:rsidRPr="00E75171">
        <w:rPr>
          <w:rFonts w:asciiTheme="minorHAnsi" w:eastAsiaTheme="minorHAnsi" w:hAnsiTheme="minorHAnsi" w:cstheme="minorHAnsi"/>
          <w:sz w:val="20"/>
          <w:szCs w:val="20"/>
          <w:lang w:eastAsia="en-US"/>
        </w:rPr>
        <w:t xml:space="preserve">amawiającemu nośników, na których zostały utrwalone utwory (lub ich poszczególne elementy) w celu ich przekazania </w:t>
      </w:r>
      <w:r>
        <w:rPr>
          <w:rFonts w:asciiTheme="minorHAnsi" w:eastAsiaTheme="minorHAnsi" w:hAnsiTheme="minorHAnsi" w:cstheme="minorHAnsi"/>
          <w:sz w:val="20"/>
          <w:szCs w:val="20"/>
          <w:lang w:eastAsia="en-US"/>
        </w:rPr>
        <w:t>z</w:t>
      </w:r>
      <w:r w:rsidRPr="00E75171">
        <w:rPr>
          <w:rFonts w:asciiTheme="minorHAnsi" w:eastAsiaTheme="minorHAnsi" w:hAnsiTheme="minorHAnsi" w:cstheme="minorHAnsi"/>
          <w:sz w:val="20"/>
          <w:szCs w:val="20"/>
          <w:lang w:eastAsia="en-US"/>
        </w:rPr>
        <w:t xml:space="preserve">amawiającemu, z chwilą wydania tych nośników </w:t>
      </w:r>
      <w:r>
        <w:rPr>
          <w:rFonts w:asciiTheme="minorHAnsi" w:eastAsiaTheme="minorHAnsi" w:hAnsiTheme="minorHAnsi" w:cstheme="minorHAnsi"/>
          <w:sz w:val="20"/>
          <w:szCs w:val="20"/>
          <w:lang w:eastAsia="en-US"/>
        </w:rPr>
        <w:t>z</w:t>
      </w:r>
      <w:r w:rsidRPr="00E75171">
        <w:rPr>
          <w:rFonts w:asciiTheme="minorHAnsi" w:eastAsiaTheme="minorHAnsi" w:hAnsiTheme="minorHAnsi" w:cstheme="minorHAnsi"/>
          <w:sz w:val="20"/>
          <w:szCs w:val="20"/>
          <w:lang w:eastAsia="en-US"/>
        </w:rPr>
        <w:t xml:space="preserve">amawiającemu. </w:t>
      </w:r>
    </w:p>
    <w:p w14:paraId="2305A0C1" w14:textId="77777777" w:rsidR="00754346" w:rsidRPr="00E75171"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Przeniesienie przez Wykonawcę na Zamawiającego praw do utworów, o których mowa powyżej, nastąpi z chwilą ich wydania Zamawiającemu. </w:t>
      </w:r>
    </w:p>
    <w:p w14:paraId="29F4E1AF" w14:textId="77777777" w:rsidR="00754346" w:rsidRPr="00E75171"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Niezależnie od postanowień poprzednich punktów, </w:t>
      </w:r>
      <w:r>
        <w:rPr>
          <w:rFonts w:asciiTheme="minorHAnsi" w:eastAsia="Calibri" w:hAnsiTheme="minorHAnsi" w:cstheme="minorHAnsi"/>
          <w:color w:val="000000" w:themeColor="text1"/>
          <w:sz w:val="20"/>
          <w:szCs w:val="20"/>
        </w:rPr>
        <w:t>w</w:t>
      </w:r>
      <w:r w:rsidRPr="00E75171">
        <w:rPr>
          <w:rFonts w:asciiTheme="minorHAnsi" w:eastAsia="Calibri" w:hAnsiTheme="minorHAnsi" w:cstheme="minorHAnsi"/>
          <w:color w:val="000000" w:themeColor="text1"/>
          <w:sz w:val="20"/>
          <w:szCs w:val="20"/>
        </w:rPr>
        <w:t xml:space="preserve">ykonawca zezwala </w:t>
      </w:r>
      <w:r>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amawiającemu na korzystanie z wiedzy technicznej, organizacyjnej i innej, zawartej w przekazanych </w:t>
      </w:r>
      <w:r>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amawiającemu </w:t>
      </w:r>
      <w:r>
        <w:rPr>
          <w:rFonts w:asciiTheme="minorHAnsi" w:eastAsia="Calibri" w:hAnsiTheme="minorHAnsi" w:cstheme="minorHAnsi"/>
          <w:color w:val="000000" w:themeColor="text1"/>
          <w:sz w:val="20"/>
          <w:szCs w:val="20"/>
        </w:rPr>
        <w:t>o</w:t>
      </w:r>
      <w:r w:rsidRPr="00E75171">
        <w:rPr>
          <w:rFonts w:asciiTheme="minorHAnsi" w:eastAsia="Calibri" w:hAnsiTheme="minorHAnsi" w:cstheme="minorHAnsi"/>
          <w:color w:val="000000" w:themeColor="text1"/>
          <w:sz w:val="20"/>
          <w:szCs w:val="20"/>
        </w:rPr>
        <w:t xml:space="preserve">programowaniu, </w:t>
      </w:r>
      <w:r>
        <w:rPr>
          <w:rFonts w:asciiTheme="minorHAnsi" w:eastAsia="Calibri" w:hAnsiTheme="minorHAnsi" w:cstheme="minorHAnsi"/>
          <w:color w:val="000000" w:themeColor="text1"/>
          <w:sz w:val="20"/>
          <w:szCs w:val="20"/>
        </w:rPr>
        <w:t>d</w:t>
      </w:r>
      <w:r w:rsidRPr="00E75171">
        <w:rPr>
          <w:rFonts w:asciiTheme="minorHAnsi" w:eastAsia="Calibri" w:hAnsiTheme="minorHAnsi" w:cstheme="minorHAnsi"/>
          <w:color w:val="000000" w:themeColor="text1"/>
          <w:sz w:val="20"/>
          <w:szCs w:val="20"/>
        </w:rPr>
        <w:t xml:space="preserve">okumentacji i innych utworach. Wiedza ta może być wykorzystana w dowolny sposób przez </w:t>
      </w:r>
      <w:r>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amawiającego teraz i w przyszłości, w tym m.in. przekazana przez </w:t>
      </w:r>
      <w:r>
        <w:rPr>
          <w:rFonts w:asciiTheme="minorHAnsi" w:eastAsia="Calibri" w:hAnsiTheme="minorHAnsi" w:cstheme="minorHAnsi"/>
          <w:color w:val="000000" w:themeColor="text1"/>
          <w:sz w:val="20"/>
          <w:szCs w:val="20"/>
        </w:rPr>
        <w:t>z</w:t>
      </w:r>
      <w:r w:rsidRPr="00E75171">
        <w:rPr>
          <w:rFonts w:asciiTheme="minorHAnsi" w:eastAsia="Calibri" w:hAnsiTheme="minorHAnsi" w:cstheme="minorHAnsi"/>
          <w:color w:val="000000" w:themeColor="text1"/>
          <w:sz w:val="20"/>
          <w:szCs w:val="20"/>
        </w:rPr>
        <w:t xml:space="preserve">amawiającego osobom trzecim z nim współpracującym. </w:t>
      </w:r>
    </w:p>
    <w:p w14:paraId="3282BAAF" w14:textId="77777777" w:rsidR="00754346" w:rsidRPr="00E75171" w:rsidRDefault="00754346" w:rsidP="00754346">
      <w:pPr>
        <w:autoSpaceDE w:val="0"/>
        <w:autoSpaceDN w:val="0"/>
        <w:adjustRightInd w:val="0"/>
        <w:spacing w:before="120"/>
        <w:rPr>
          <w:rFonts w:asciiTheme="minorHAnsi" w:eastAsiaTheme="minorHAnsi" w:hAnsiTheme="minorHAnsi" w:cstheme="minorHAnsi"/>
          <w:color w:val="404040"/>
          <w:sz w:val="20"/>
          <w:szCs w:val="20"/>
          <w:lang w:eastAsia="en-US"/>
        </w:rPr>
      </w:pPr>
      <w:r w:rsidRPr="00E75171">
        <w:rPr>
          <w:rFonts w:asciiTheme="minorHAnsi" w:eastAsiaTheme="minorHAnsi" w:hAnsiTheme="minorHAnsi" w:cstheme="minorHAnsi"/>
          <w:color w:val="404040"/>
          <w:sz w:val="20"/>
          <w:szCs w:val="20"/>
          <w:lang w:eastAsia="en-US"/>
        </w:rPr>
        <w:t xml:space="preserve">POZOSTAŁE POSTANOWIENIA </w:t>
      </w:r>
    </w:p>
    <w:p w14:paraId="5C40A9AF" w14:textId="77777777" w:rsidR="00754346" w:rsidRPr="00E75171"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Całkowite wynagrodzenie z tytułu udzielenia odpowiednio licencji lub przeniesienia autorskich praw majątkowych na wszystkich polach eksploatacji objętych Umową, w tym – jeżeli znajduje to zastosowanie – w zakresie prawa zezwalania na korzystanie i rozporządzanie opracowaniami, a także wynagrodzenie za przeniesienie własności nośników, na których utwory utrwalono, zawiera się w </w:t>
      </w:r>
      <w:r>
        <w:rPr>
          <w:rFonts w:asciiTheme="minorHAnsi" w:eastAsia="Calibri" w:hAnsiTheme="minorHAnsi" w:cstheme="minorHAnsi"/>
          <w:color w:val="000000" w:themeColor="text1"/>
          <w:sz w:val="20"/>
          <w:szCs w:val="20"/>
        </w:rPr>
        <w:t>w</w:t>
      </w:r>
      <w:r w:rsidRPr="00E75171">
        <w:rPr>
          <w:rFonts w:asciiTheme="minorHAnsi" w:eastAsia="Calibri" w:hAnsiTheme="minorHAnsi" w:cstheme="minorHAnsi"/>
          <w:color w:val="000000" w:themeColor="text1"/>
          <w:sz w:val="20"/>
          <w:szCs w:val="20"/>
        </w:rPr>
        <w:t>ynagrodzeniu</w:t>
      </w:r>
      <w:r>
        <w:rPr>
          <w:rFonts w:asciiTheme="minorHAnsi" w:eastAsia="Calibri" w:hAnsiTheme="minorHAnsi" w:cstheme="minorHAnsi"/>
          <w:color w:val="000000" w:themeColor="text1"/>
          <w:sz w:val="20"/>
          <w:szCs w:val="20"/>
        </w:rPr>
        <w:t>, o którym mowa w § 4 ust. 1</w:t>
      </w:r>
    </w:p>
    <w:p w14:paraId="37BA7DCF" w14:textId="77777777" w:rsidR="00754346" w:rsidRPr="00E75171" w:rsidRDefault="00754346" w:rsidP="00754346">
      <w:pPr>
        <w:numPr>
          <w:ilvl w:val="0"/>
          <w:numId w:val="36"/>
        </w:numPr>
        <w:spacing w:line="276" w:lineRule="auto"/>
        <w:ind w:left="360"/>
        <w:jc w:val="both"/>
        <w:rPr>
          <w:rFonts w:asciiTheme="minorHAnsi" w:eastAsia="Calibri" w:hAnsiTheme="minorHAnsi" w:cstheme="minorHAnsi"/>
          <w:color w:val="000000" w:themeColor="text1"/>
          <w:sz w:val="20"/>
          <w:szCs w:val="20"/>
        </w:rPr>
      </w:pPr>
      <w:r w:rsidRPr="00E75171">
        <w:rPr>
          <w:rFonts w:asciiTheme="minorHAnsi" w:eastAsia="Calibri" w:hAnsiTheme="minorHAnsi" w:cstheme="minorHAnsi"/>
          <w:color w:val="000000" w:themeColor="text1"/>
          <w:sz w:val="20"/>
          <w:szCs w:val="20"/>
        </w:rPr>
        <w:t xml:space="preserve">Ilekroć Umowa przewiduje uzyskanie przez Zamawiającego licencji, Zamawiający może przenieść prawa i obowiązki wynikające z takiej licencji na inny podmiot publiczny (przez który rozumie się: Zamawiającego i tworzone przez niego jednostki organizacyjne, instytucje kultury, a także inne samorządowe osoby prawne). </w:t>
      </w:r>
    </w:p>
    <w:p w14:paraId="2B4817B7" w14:textId="358DB217"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lastRenderedPageBreak/>
        <w:t xml:space="preserve">§ </w:t>
      </w:r>
      <w:r>
        <w:rPr>
          <w:rFonts w:asciiTheme="minorHAnsi" w:hAnsiTheme="minorHAnsi" w:cstheme="minorHAnsi"/>
          <w:color w:val="000000" w:themeColor="text1"/>
          <w:sz w:val="20"/>
          <w:szCs w:val="20"/>
          <w:lang w:val="pl-PL"/>
        </w:rPr>
        <w:t>12</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INFORMACJE WRAŻLIWE</w:t>
      </w:r>
    </w:p>
    <w:p w14:paraId="066C67B4" w14:textId="6D2E1E1F" w:rsidR="003405E5" w:rsidRPr="00425577" w:rsidRDefault="003405E5" w:rsidP="00275D3B">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Wszystkie informacje i dokumenty uzyskane przez wykonawcę w związku z wykonywaniem umowy będą traktowane jako wrażliwe. Wykonawcę zobowiązuje się do zachowania ich w tajemnicy bez ograniczenia w czasie. Wykonawca jest zobowiązany do kontroli przestrzegania zobowiązania do zachowania w </w:t>
      </w:r>
      <w:r w:rsidR="00425577" w:rsidRPr="00425577">
        <w:rPr>
          <w:rFonts w:asciiTheme="minorHAnsi" w:hAnsiTheme="minorHAnsi" w:cstheme="minorHAnsi"/>
          <w:sz w:val="20"/>
          <w:szCs w:val="20"/>
        </w:rPr>
        <w:t>tajemnicy tych</w:t>
      </w:r>
      <w:r w:rsidRPr="00425577">
        <w:rPr>
          <w:rFonts w:asciiTheme="minorHAnsi" w:hAnsiTheme="minorHAnsi" w:cstheme="minorHAnsi"/>
          <w:sz w:val="20"/>
          <w:szCs w:val="20"/>
        </w:rPr>
        <w:t xml:space="preserve"> informacji przez wszystkie osoby zatrudnione przez wykonawcę.</w:t>
      </w:r>
    </w:p>
    <w:p w14:paraId="07D32223" w14:textId="34503DC6" w:rsidR="003405E5" w:rsidRPr="00425577" w:rsidRDefault="003405E5" w:rsidP="00275D3B">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Do informacji </w:t>
      </w:r>
      <w:r w:rsidR="00425577" w:rsidRPr="00425577">
        <w:rPr>
          <w:rFonts w:asciiTheme="minorHAnsi" w:hAnsiTheme="minorHAnsi" w:cstheme="minorHAnsi"/>
          <w:sz w:val="20"/>
          <w:szCs w:val="20"/>
        </w:rPr>
        <w:t>wrażliwych w</w:t>
      </w:r>
      <w:r w:rsidRPr="00425577">
        <w:rPr>
          <w:rFonts w:asciiTheme="minorHAnsi" w:hAnsiTheme="minorHAnsi" w:cstheme="minorHAnsi"/>
          <w:sz w:val="20"/>
          <w:szCs w:val="20"/>
        </w:rPr>
        <w:t xml:space="preserve"> rozumieniu niniejszej umowy nie zalicza się:</w:t>
      </w:r>
    </w:p>
    <w:p w14:paraId="49D13F9A" w14:textId="73567D6D" w:rsidR="003405E5" w:rsidRPr="00425577" w:rsidRDefault="003405E5" w:rsidP="00275D3B">
      <w:pPr>
        <w:numPr>
          <w:ilvl w:val="0"/>
          <w:numId w:val="38"/>
        </w:numPr>
        <w:spacing w:line="276" w:lineRule="auto"/>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informacji </w:t>
      </w:r>
      <w:r w:rsidR="00425577" w:rsidRPr="00425577">
        <w:rPr>
          <w:rFonts w:asciiTheme="minorHAnsi" w:hAnsiTheme="minorHAnsi" w:cstheme="minorHAnsi"/>
          <w:sz w:val="20"/>
          <w:szCs w:val="20"/>
        </w:rPr>
        <w:t>powszechnie dostępnych i</w:t>
      </w:r>
      <w:r w:rsidRPr="00425577">
        <w:rPr>
          <w:rFonts w:asciiTheme="minorHAnsi" w:hAnsiTheme="minorHAnsi" w:cstheme="minorHAnsi"/>
          <w:sz w:val="20"/>
          <w:szCs w:val="20"/>
        </w:rPr>
        <w:t xml:space="preserve"> informacji publicznych;</w:t>
      </w:r>
    </w:p>
    <w:p w14:paraId="7B81DB32" w14:textId="77777777" w:rsidR="003405E5" w:rsidRPr="00425577" w:rsidRDefault="003405E5" w:rsidP="00275D3B">
      <w:pPr>
        <w:numPr>
          <w:ilvl w:val="0"/>
          <w:numId w:val="38"/>
        </w:numPr>
        <w:spacing w:line="276" w:lineRule="auto"/>
        <w:contextualSpacing/>
        <w:jc w:val="both"/>
        <w:rPr>
          <w:rFonts w:asciiTheme="minorHAnsi" w:hAnsiTheme="minorHAnsi" w:cstheme="minorHAnsi"/>
          <w:sz w:val="20"/>
          <w:szCs w:val="20"/>
        </w:rPr>
      </w:pPr>
      <w:r w:rsidRPr="00425577">
        <w:rPr>
          <w:rFonts w:asciiTheme="minorHAnsi" w:hAnsiTheme="minorHAnsi" w:cstheme="minorHAnsi"/>
          <w:sz w:val="20"/>
          <w:szCs w:val="20"/>
        </w:rPr>
        <w:t>informacji opracowanych przez lub będących w posiadaniu wykonawcy przed zawarciem niniejszej umowy, o ile na mocy wcześniejszych porozumień lub umów zawartych przez wykonawcę nie zostały one określone jako zastrzeżone lub poufne bądź tajne lub ściśle tajne;</w:t>
      </w:r>
    </w:p>
    <w:p w14:paraId="3FC30EB7" w14:textId="77777777" w:rsidR="003405E5" w:rsidRPr="00425577" w:rsidRDefault="003405E5" w:rsidP="00275D3B">
      <w:pPr>
        <w:numPr>
          <w:ilvl w:val="0"/>
          <w:numId w:val="38"/>
        </w:numPr>
        <w:spacing w:line="276" w:lineRule="auto"/>
        <w:contextualSpacing/>
        <w:jc w:val="both"/>
        <w:rPr>
          <w:rFonts w:asciiTheme="minorHAnsi" w:hAnsiTheme="minorHAnsi" w:cstheme="minorHAnsi"/>
          <w:sz w:val="20"/>
          <w:szCs w:val="20"/>
        </w:rPr>
      </w:pPr>
      <w:r w:rsidRPr="00425577">
        <w:rPr>
          <w:rFonts w:asciiTheme="minorHAnsi" w:hAnsiTheme="minorHAnsi" w:cstheme="minorHAnsi"/>
          <w:sz w:val="20"/>
          <w:szCs w:val="20"/>
        </w:rPr>
        <w:t>informacji uzyskanych przez wykonawcę w związku z pracami realizowanymi dla innych klientów, o ile na mocy wcześniejszych porozumień lub umów zawartych przez wykonawcę nie zostały określone poufne bądź zastrzeżone, tajne lub ściśle tajne.</w:t>
      </w:r>
    </w:p>
    <w:p w14:paraId="39185E91" w14:textId="7904CE6D" w:rsidR="003405E5" w:rsidRPr="00425577" w:rsidRDefault="003405E5" w:rsidP="00275D3B">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 xml:space="preserve">Zastrzeżenie tajemnicy, o której mowa w ust. 1 nie dotyczy informacji, których ujawnienie jest wymagane przepisami obowiązującego prawa, w tym między innymi orzeczeniami sądu lub </w:t>
      </w:r>
      <w:r w:rsidR="00425577" w:rsidRPr="00425577">
        <w:rPr>
          <w:rFonts w:asciiTheme="minorHAnsi" w:hAnsiTheme="minorHAnsi" w:cstheme="minorHAnsi"/>
          <w:sz w:val="20"/>
          <w:szCs w:val="20"/>
        </w:rPr>
        <w:t>organu władzy</w:t>
      </w:r>
      <w:r w:rsidRPr="00425577">
        <w:rPr>
          <w:rFonts w:asciiTheme="minorHAnsi" w:hAnsiTheme="minorHAnsi" w:cstheme="minorHAnsi"/>
          <w:sz w:val="20"/>
          <w:szCs w:val="20"/>
        </w:rPr>
        <w:t xml:space="preserve"> publicznej.</w:t>
      </w:r>
    </w:p>
    <w:p w14:paraId="76F0C394" w14:textId="77777777" w:rsidR="003405E5" w:rsidRPr="00425577" w:rsidRDefault="003405E5" w:rsidP="00275D3B">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Wykonawca zapewni bezpieczne przechowywanie kopii wszystkich materiałów i dokumentów oraz przekazanie ich oryginałów zamawiającemu niezwłocznie po zakończeniu trwania umowy.</w:t>
      </w:r>
    </w:p>
    <w:p w14:paraId="0D8BFBFB" w14:textId="77777777" w:rsidR="003405E5" w:rsidRPr="00425577" w:rsidRDefault="003405E5" w:rsidP="00275D3B">
      <w:pPr>
        <w:numPr>
          <w:ilvl w:val="0"/>
          <w:numId w:val="37"/>
        </w:numPr>
        <w:spacing w:line="276" w:lineRule="auto"/>
        <w:ind w:left="426"/>
        <w:contextualSpacing/>
        <w:jc w:val="both"/>
        <w:rPr>
          <w:rFonts w:asciiTheme="minorHAnsi" w:hAnsiTheme="minorHAnsi" w:cstheme="minorHAnsi"/>
          <w:sz w:val="20"/>
          <w:szCs w:val="20"/>
        </w:rPr>
      </w:pPr>
      <w:r w:rsidRPr="00425577">
        <w:rPr>
          <w:rFonts w:asciiTheme="minorHAnsi" w:hAnsiTheme="minorHAnsi" w:cstheme="minorHAnsi"/>
          <w:sz w:val="20"/>
          <w:szCs w:val="20"/>
        </w:rPr>
        <w:t>Informacje niestanowiące informacji wrażliwych w rozumieniu niniejszej umowy mogą być ujawniane publicznie jedynie za wyrażoną wprost zgodą zamawiającego i w sposób określony przez zamawiającego.</w:t>
      </w:r>
    </w:p>
    <w:p w14:paraId="51324B8F" w14:textId="4FCDA689"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13</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GWARANCJA</w:t>
      </w:r>
    </w:p>
    <w:p w14:paraId="3F23C1E3" w14:textId="549678CA" w:rsidR="00475883" w:rsidRPr="002F5B31" w:rsidRDefault="00475883" w:rsidP="002F5B31">
      <w:pPr>
        <w:numPr>
          <w:ilvl w:val="0"/>
          <w:numId w:val="13"/>
        </w:numPr>
        <w:autoSpaceDE w:val="0"/>
        <w:autoSpaceDN w:val="0"/>
        <w:adjustRightInd w:val="0"/>
        <w:spacing w:line="276" w:lineRule="auto"/>
        <w:jc w:val="both"/>
        <w:rPr>
          <w:rFonts w:asciiTheme="minorHAnsi" w:eastAsia="Calibri" w:hAnsiTheme="minorHAnsi" w:cstheme="minorHAnsi"/>
          <w:color w:val="000000"/>
          <w:sz w:val="20"/>
          <w:szCs w:val="20"/>
        </w:rPr>
      </w:pPr>
      <w:r w:rsidRPr="002F5B31">
        <w:rPr>
          <w:rFonts w:asciiTheme="minorHAnsi" w:eastAsia="Calibri" w:hAnsiTheme="minorHAnsi" w:cstheme="minorHAnsi"/>
          <w:color w:val="000000"/>
          <w:sz w:val="20"/>
          <w:szCs w:val="20"/>
        </w:rPr>
        <w:t xml:space="preserve">Wykonawca oświadcza, że udziela zamawiającemu gwarancji jakości i rękojmi za wady na przedmiot umowy na zasadach opisanych poniżej oraz w </w:t>
      </w:r>
      <w:r w:rsidR="002F5B31" w:rsidRPr="002F5B31">
        <w:rPr>
          <w:rFonts w:asciiTheme="minorHAnsi" w:eastAsia="Calibri" w:hAnsiTheme="minorHAnsi" w:cstheme="minorHAnsi"/>
          <w:b/>
          <w:color w:val="000000"/>
          <w:sz w:val="20"/>
          <w:szCs w:val="20"/>
        </w:rPr>
        <w:t>załączniku</w:t>
      </w:r>
      <w:r w:rsidRPr="002F5B31">
        <w:rPr>
          <w:rFonts w:asciiTheme="minorHAnsi" w:eastAsia="Calibri" w:hAnsiTheme="minorHAnsi" w:cstheme="minorHAnsi"/>
          <w:b/>
          <w:color w:val="000000"/>
          <w:sz w:val="20"/>
          <w:szCs w:val="20"/>
        </w:rPr>
        <w:t xml:space="preserve"> nr 1</w:t>
      </w:r>
      <w:r w:rsidRPr="002F5B31">
        <w:rPr>
          <w:rFonts w:asciiTheme="minorHAnsi" w:eastAsia="Calibri" w:hAnsiTheme="minorHAnsi" w:cstheme="minorHAnsi"/>
          <w:color w:val="000000"/>
          <w:sz w:val="20"/>
          <w:szCs w:val="20"/>
        </w:rPr>
        <w:t xml:space="preserve"> do umowy.</w:t>
      </w:r>
    </w:p>
    <w:p w14:paraId="59D1F588" w14:textId="79D69F0E" w:rsidR="00475883" w:rsidRPr="002F5B31" w:rsidRDefault="00475883" w:rsidP="002F5B31">
      <w:pPr>
        <w:numPr>
          <w:ilvl w:val="0"/>
          <w:numId w:val="13"/>
        </w:numPr>
        <w:autoSpaceDE w:val="0"/>
        <w:autoSpaceDN w:val="0"/>
        <w:adjustRightInd w:val="0"/>
        <w:spacing w:line="276" w:lineRule="auto"/>
        <w:jc w:val="both"/>
        <w:rPr>
          <w:rFonts w:asciiTheme="minorHAnsi" w:eastAsia="Calibri" w:hAnsiTheme="minorHAnsi" w:cstheme="minorHAnsi"/>
          <w:color w:val="000000"/>
          <w:sz w:val="20"/>
          <w:szCs w:val="20"/>
        </w:rPr>
      </w:pPr>
      <w:r w:rsidRPr="002F5B31">
        <w:rPr>
          <w:rFonts w:asciiTheme="minorHAnsi" w:eastAsia="Calibri" w:hAnsiTheme="minorHAnsi" w:cstheme="minorHAnsi"/>
          <w:color w:val="000000"/>
          <w:sz w:val="20"/>
          <w:szCs w:val="20"/>
        </w:rPr>
        <w:t xml:space="preserve">Gwarancja jakości udzielana jest w ramach wynagrodzenia, a wykonawcy nie jest należne jakiekolwiek </w:t>
      </w:r>
      <w:r w:rsidR="002F5B31">
        <w:rPr>
          <w:rFonts w:asciiTheme="minorHAnsi" w:eastAsia="Calibri" w:hAnsiTheme="minorHAnsi" w:cstheme="minorHAnsi"/>
          <w:color w:val="000000"/>
          <w:sz w:val="20"/>
          <w:szCs w:val="20"/>
        </w:rPr>
        <w:t>d</w:t>
      </w:r>
      <w:r w:rsidRPr="002F5B31">
        <w:rPr>
          <w:rFonts w:asciiTheme="minorHAnsi" w:eastAsia="Calibri" w:hAnsiTheme="minorHAnsi" w:cstheme="minorHAnsi"/>
          <w:color w:val="000000"/>
          <w:sz w:val="20"/>
          <w:szCs w:val="20"/>
        </w:rPr>
        <w:t xml:space="preserve">odatkowe wynagrodzenie z tytułu wykonania świadczeń gwarancyjnych. </w:t>
      </w:r>
    </w:p>
    <w:p w14:paraId="19E92274" w14:textId="0E8CF9EB" w:rsidR="00475883" w:rsidRDefault="00475883" w:rsidP="002F5B31">
      <w:pPr>
        <w:numPr>
          <w:ilvl w:val="0"/>
          <w:numId w:val="13"/>
        </w:numPr>
        <w:autoSpaceDE w:val="0"/>
        <w:autoSpaceDN w:val="0"/>
        <w:adjustRightInd w:val="0"/>
        <w:spacing w:line="276" w:lineRule="auto"/>
        <w:jc w:val="both"/>
        <w:rPr>
          <w:rFonts w:asciiTheme="minorHAnsi" w:eastAsia="Calibri" w:hAnsiTheme="minorHAnsi" w:cstheme="minorHAnsi"/>
          <w:color w:val="000000"/>
          <w:sz w:val="20"/>
          <w:szCs w:val="20"/>
        </w:rPr>
      </w:pPr>
      <w:r w:rsidRPr="002F5B31">
        <w:rPr>
          <w:rFonts w:asciiTheme="minorHAnsi" w:eastAsia="Calibri" w:hAnsiTheme="minorHAnsi" w:cstheme="minorHAnsi"/>
          <w:color w:val="000000"/>
          <w:sz w:val="20"/>
          <w:szCs w:val="20"/>
        </w:rPr>
        <w:t xml:space="preserve">Wykonawca oświadcza, że udziela zamawiającemu </w:t>
      </w:r>
      <w:r w:rsidR="00D53760" w:rsidRPr="002F5B31">
        <w:rPr>
          <w:rFonts w:asciiTheme="minorHAnsi" w:eastAsia="Calibri" w:hAnsiTheme="minorHAnsi" w:cstheme="minorHAnsi"/>
          <w:color w:val="000000"/>
          <w:sz w:val="20"/>
          <w:szCs w:val="20"/>
        </w:rPr>
        <w:t>gwarancji jakości</w:t>
      </w:r>
      <w:r w:rsidRPr="002F5B31">
        <w:rPr>
          <w:rFonts w:asciiTheme="minorHAnsi" w:eastAsia="Calibri" w:hAnsiTheme="minorHAnsi" w:cstheme="minorHAnsi"/>
          <w:color w:val="000000"/>
          <w:sz w:val="20"/>
          <w:szCs w:val="20"/>
        </w:rPr>
        <w:t xml:space="preserve"> i rękojmi za wady na </w:t>
      </w:r>
      <w:r w:rsidR="002F5B31" w:rsidRPr="002F5B31">
        <w:rPr>
          <w:rFonts w:asciiTheme="minorHAnsi" w:eastAsia="Calibri" w:hAnsiTheme="minorHAnsi" w:cstheme="minorHAnsi"/>
          <w:color w:val="000000"/>
          <w:sz w:val="20"/>
          <w:szCs w:val="20"/>
        </w:rPr>
        <w:t>przedmiot umowy</w:t>
      </w:r>
      <w:r w:rsidRPr="002F5B31">
        <w:rPr>
          <w:rFonts w:asciiTheme="minorHAnsi" w:eastAsia="Calibri" w:hAnsiTheme="minorHAnsi" w:cstheme="minorHAnsi"/>
          <w:color w:val="000000"/>
          <w:sz w:val="20"/>
          <w:szCs w:val="20"/>
        </w:rPr>
        <w:t xml:space="preserve"> na okres </w:t>
      </w:r>
      <w:r w:rsidR="00D53760">
        <w:rPr>
          <w:rFonts w:asciiTheme="minorHAnsi" w:eastAsia="Calibri" w:hAnsiTheme="minorHAnsi" w:cstheme="minorHAnsi"/>
          <w:color w:val="000000"/>
          <w:sz w:val="20"/>
          <w:szCs w:val="20"/>
        </w:rPr>
        <w:t>12</w:t>
      </w:r>
      <w:r w:rsidR="002F5B31" w:rsidRPr="002F5B31">
        <w:rPr>
          <w:rFonts w:asciiTheme="minorHAnsi" w:eastAsia="Calibri" w:hAnsiTheme="minorHAnsi" w:cstheme="minorHAnsi"/>
          <w:color w:val="000000"/>
          <w:sz w:val="20"/>
          <w:szCs w:val="20"/>
        </w:rPr>
        <w:t xml:space="preserve"> </w:t>
      </w:r>
      <w:r w:rsidRPr="002F5B31">
        <w:rPr>
          <w:rFonts w:asciiTheme="minorHAnsi" w:eastAsia="Calibri" w:hAnsiTheme="minorHAnsi" w:cstheme="minorHAnsi"/>
          <w:color w:val="000000"/>
          <w:sz w:val="20"/>
          <w:szCs w:val="20"/>
        </w:rPr>
        <w:t>miesięcy, licząc od dnia odbioru końcowego przedmiotu umowy.</w:t>
      </w:r>
    </w:p>
    <w:p w14:paraId="3354BDFB" w14:textId="247180F1" w:rsidR="00832E79" w:rsidRDefault="003530D0" w:rsidP="00275D3B">
      <w:pPr>
        <w:numPr>
          <w:ilvl w:val="0"/>
          <w:numId w:val="50"/>
        </w:numPr>
        <w:autoSpaceDE w:val="0"/>
        <w:autoSpaceDN w:val="0"/>
        <w:adjustRightInd w:val="0"/>
        <w:spacing w:line="276" w:lineRule="auto"/>
        <w:jc w:val="both"/>
        <w:rPr>
          <w:rFonts w:asciiTheme="minorHAnsi" w:eastAsia="Calibri" w:hAnsiTheme="minorHAnsi" w:cstheme="minorHAnsi"/>
          <w:color w:val="000000"/>
          <w:sz w:val="20"/>
          <w:szCs w:val="20"/>
        </w:rPr>
      </w:pPr>
      <w:r>
        <w:rPr>
          <w:rFonts w:asciiTheme="minorHAnsi" w:eastAsia="Calibri" w:hAnsiTheme="minorHAnsi" w:cstheme="minorHAnsi"/>
          <w:color w:val="000000"/>
          <w:sz w:val="20"/>
          <w:szCs w:val="20"/>
        </w:rPr>
        <w:t>W ramach gwarancji wykonawca zobowiązany jest do</w:t>
      </w:r>
      <w:r w:rsidR="00E15EAD">
        <w:rPr>
          <w:rFonts w:asciiTheme="minorHAnsi" w:eastAsia="Calibri" w:hAnsiTheme="minorHAnsi" w:cstheme="minorHAnsi"/>
          <w:color w:val="000000"/>
          <w:sz w:val="20"/>
          <w:szCs w:val="20"/>
        </w:rPr>
        <w:t>:</w:t>
      </w:r>
    </w:p>
    <w:p w14:paraId="3A995D84" w14:textId="3CE39741" w:rsidR="00E12AB0" w:rsidRDefault="00E12AB0" w:rsidP="00275D3B">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zapewnienia dostępności systemu oraz modułów zgodnie z SWZ,</w:t>
      </w:r>
    </w:p>
    <w:p w14:paraId="67431F60" w14:textId="5E09D766" w:rsidR="00FA6CEF" w:rsidRPr="00FA6CEF" w:rsidRDefault="00FA6CEF" w:rsidP="00275D3B">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wsparcia gwarancyjnego w języku polskim, w dni robocze, od poniedziałku do piątku w godzinach 7:00-15:00, zdalnie poprzez telefon i e-mail, zdalny pulpit,</w:t>
      </w:r>
    </w:p>
    <w:p w14:paraId="53E47E28" w14:textId="1527621C" w:rsidR="003530D0" w:rsidRPr="00FA6CEF" w:rsidRDefault="003530D0" w:rsidP="00275D3B">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 xml:space="preserve">bieżącego wsparcia użytkowników w zakresie prawidłowości eksploatacji i obsługi systemu oraz dodatkowych modułów, </w:t>
      </w:r>
    </w:p>
    <w:p w14:paraId="3052B646" w14:textId="0218B8C0" w:rsidR="00FA6CEF" w:rsidRPr="00FA6CEF" w:rsidRDefault="00FA6CEF" w:rsidP="00275D3B">
      <w:pPr>
        <w:numPr>
          <w:ilvl w:val="1"/>
          <w:numId w:val="46"/>
        </w:numPr>
        <w:spacing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wprowadzania zmian programistycznych, wdrożeniowych i konfiguracyjnych w systemie, jego modułach oraz e-usługach, celem rozwiązania problemów zgłaszanych przez zamawiającego, o ile zmiany te są zgodne z zakresem umowy opisanym w opisie przedmiotu zamówienia oraz projektem wdrożenia GIS i e-usług,</w:t>
      </w:r>
    </w:p>
    <w:p w14:paraId="702766E1" w14:textId="77777777" w:rsidR="00FA6CEF" w:rsidRPr="00FA6CEF" w:rsidRDefault="00FA6CEF" w:rsidP="00275D3B">
      <w:pPr>
        <w:numPr>
          <w:ilvl w:val="1"/>
          <w:numId w:val="46"/>
        </w:numPr>
        <w:spacing w:before="120" w:after="160" w:line="276" w:lineRule="auto"/>
        <w:ind w:left="709" w:hanging="425"/>
        <w:contextualSpacing/>
        <w:jc w:val="both"/>
        <w:rPr>
          <w:rFonts w:asciiTheme="minorHAnsi" w:eastAsiaTheme="minorHAnsi" w:hAnsiTheme="minorHAnsi" w:cstheme="minorHAnsi"/>
          <w:sz w:val="20"/>
          <w:szCs w:val="20"/>
          <w:lang w:eastAsia="en-US"/>
        </w:rPr>
      </w:pPr>
      <w:r w:rsidRPr="00FA6CEF">
        <w:rPr>
          <w:rFonts w:asciiTheme="minorHAnsi" w:eastAsiaTheme="minorHAnsi" w:hAnsiTheme="minorHAnsi" w:cstheme="minorHAnsi"/>
          <w:sz w:val="20"/>
          <w:szCs w:val="20"/>
          <w:lang w:eastAsia="en-US"/>
        </w:rPr>
        <w:t>prowadzenia    bieżącego    audytu    oprogramowania    i    bazy    danych    oraz informowania zamawiającego o potencjalnych konsekwencjach zidentyfikowanych nieprawidłowości,</w:t>
      </w:r>
    </w:p>
    <w:p w14:paraId="290F2632" w14:textId="1FDF5F27" w:rsidR="00FA6CEF" w:rsidRPr="00FA6CEF" w:rsidRDefault="00FA6CEF" w:rsidP="00275D3B">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sidRPr="00FA6CEF">
        <w:rPr>
          <w:rFonts w:asciiTheme="minorHAnsi" w:eastAsiaTheme="minorHAnsi" w:hAnsiTheme="minorHAnsi" w:cstheme="minorHAnsi"/>
          <w:sz w:val="20"/>
          <w:szCs w:val="20"/>
          <w:lang w:eastAsia="en-US"/>
        </w:rPr>
        <w:t xml:space="preserve">informowania zamawiającego o pojawiających się nowych wersjach systemu i modułów, upływie terminów umów serwisowych oraz wpływie tych czynników na stabilność i rozwój systemu informacji przestrzennej (GIS) i e-usług. </w:t>
      </w:r>
    </w:p>
    <w:p w14:paraId="453906C2" w14:textId="36727822" w:rsidR="00FA6CEF" w:rsidRPr="00F22782" w:rsidRDefault="00FA6CEF" w:rsidP="00275D3B">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sidRPr="00FA6CEF">
        <w:rPr>
          <w:rFonts w:asciiTheme="minorHAnsi" w:eastAsia="Calibri" w:hAnsiTheme="minorHAnsi" w:cstheme="minorHAnsi"/>
          <w:sz w:val="20"/>
          <w:szCs w:val="20"/>
          <w:lang w:eastAsia="en-US"/>
        </w:rPr>
        <w:t>dostarczania wolnych od wad i zgodnych z aktualnie obowiązującym prawem kolejnych wersji systemu i jego modułów (aktualizacja oprogramowania) składającego się na przedmiot zamówienia;</w:t>
      </w:r>
    </w:p>
    <w:p w14:paraId="1FB60739" w14:textId="1B613BD0" w:rsidR="00F22782" w:rsidRPr="00FA6CEF" w:rsidRDefault="00F22782" w:rsidP="00275D3B">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Pr>
          <w:rFonts w:asciiTheme="minorHAnsi" w:eastAsia="Calibri" w:hAnsiTheme="minorHAnsi" w:cstheme="minorHAnsi"/>
          <w:sz w:val="20"/>
          <w:szCs w:val="20"/>
          <w:lang w:eastAsia="en-US"/>
        </w:rPr>
        <w:t>informowania o zmianach w systemie i jego modułach,</w:t>
      </w:r>
    </w:p>
    <w:p w14:paraId="37C51BF7" w14:textId="77777777" w:rsidR="00FA6CEF" w:rsidRPr="00FA6CEF" w:rsidRDefault="00FA6CEF" w:rsidP="00275D3B">
      <w:pPr>
        <w:numPr>
          <w:ilvl w:val="1"/>
          <w:numId w:val="46"/>
        </w:numPr>
        <w:spacing w:before="120" w:after="160" w:line="276" w:lineRule="auto"/>
        <w:ind w:left="709" w:hanging="425"/>
        <w:contextualSpacing/>
        <w:jc w:val="both"/>
        <w:rPr>
          <w:rFonts w:asciiTheme="minorHAnsi" w:eastAsiaTheme="minorHAnsi" w:hAnsiTheme="minorHAnsi" w:cstheme="minorHAnsi"/>
          <w:iCs/>
          <w:color w:val="FF0000"/>
          <w:sz w:val="20"/>
          <w:szCs w:val="20"/>
          <w:lang w:eastAsia="en-US"/>
        </w:rPr>
      </w:pPr>
      <w:r w:rsidRPr="00FA6CEF">
        <w:rPr>
          <w:rFonts w:asciiTheme="minorHAnsi" w:eastAsia="Calibri" w:hAnsiTheme="minorHAnsi" w:cstheme="minorHAnsi"/>
          <w:sz w:val="20"/>
          <w:szCs w:val="20"/>
          <w:lang w:eastAsia="en-US"/>
        </w:rPr>
        <w:t>aktualizacji dokumentacji użytkownika i/lub administratora;</w:t>
      </w:r>
    </w:p>
    <w:p w14:paraId="1FCEA441" w14:textId="77777777" w:rsidR="00FA6CEF" w:rsidRPr="00FA6CEF" w:rsidRDefault="00FA6CEF" w:rsidP="00275D3B">
      <w:pPr>
        <w:numPr>
          <w:ilvl w:val="1"/>
          <w:numId w:val="46"/>
        </w:numPr>
        <w:spacing w:before="120" w:after="160" w:line="276" w:lineRule="auto"/>
        <w:ind w:left="709" w:hanging="425"/>
        <w:contextualSpacing/>
        <w:jc w:val="both"/>
        <w:rPr>
          <w:rFonts w:asciiTheme="minorHAnsi" w:eastAsia="Calibri" w:hAnsiTheme="minorHAnsi" w:cstheme="minorHAnsi"/>
          <w:sz w:val="20"/>
          <w:szCs w:val="20"/>
          <w:lang w:eastAsia="en-US"/>
        </w:rPr>
      </w:pPr>
      <w:r w:rsidRPr="00FA6CEF">
        <w:rPr>
          <w:rFonts w:asciiTheme="minorHAnsi" w:eastAsia="Calibri" w:hAnsiTheme="minorHAnsi" w:cstheme="minorHAnsi"/>
          <w:sz w:val="20"/>
          <w:szCs w:val="20"/>
          <w:lang w:eastAsia="en-US"/>
        </w:rPr>
        <w:t>dostosowania przedmiotu zamówienia do obowiązujących przepisów nie później niż w dniu ich wejścia w życie, chyba że zmiany prawne nie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 życie.</w:t>
      </w:r>
    </w:p>
    <w:p w14:paraId="1FDB87E5" w14:textId="27A86424" w:rsidR="00475883" w:rsidRPr="002F5B31"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2F5B31">
        <w:rPr>
          <w:rFonts w:asciiTheme="minorHAnsi" w:hAnsiTheme="minorHAnsi" w:cstheme="minorHAnsi"/>
          <w:bCs/>
          <w:color w:val="000000"/>
          <w:sz w:val="20"/>
          <w:szCs w:val="20"/>
        </w:rPr>
        <w:t xml:space="preserve">Warunki </w:t>
      </w:r>
      <w:r w:rsidR="00832E79">
        <w:rPr>
          <w:rFonts w:asciiTheme="minorHAnsi" w:hAnsiTheme="minorHAnsi" w:cstheme="minorHAnsi"/>
          <w:bCs/>
          <w:color w:val="000000"/>
          <w:sz w:val="20"/>
          <w:szCs w:val="20"/>
        </w:rPr>
        <w:t xml:space="preserve">realizacji </w:t>
      </w:r>
      <w:r w:rsidRPr="002F5B31">
        <w:rPr>
          <w:rFonts w:asciiTheme="minorHAnsi" w:hAnsiTheme="minorHAnsi" w:cstheme="minorHAnsi"/>
          <w:bCs/>
          <w:color w:val="000000"/>
          <w:sz w:val="20"/>
          <w:szCs w:val="20"/>
        </w:rPr>
        <w:t>gwarancji jakości:</w:t>
      </w:r>
    </w:p>
    <w:p w14:paraId="43F9282B" w14:textId="16C707CD" w:rsidR="00475883" w:rsidRPr="002F5B31" w:rsidRDefault="002F5B31" w:rsidP="00275D3B">
      <w:pPr>
        <w:numPr>
          <w:ilvl w:val="0"/>
          <w:numId w:val="39"/>
        </w:numPr>
        <w:tabs>
          <w:tab w:val="left" w:pos="284"/>
        </w:tabs>
        <w:spacing w:line="276" w:lineRule="auto"/>
        <w:ind w:left="709" w:hanging="349"/>
        <w:jc w:val="both"/>
        <w:rPr>
          <w:rFonts w:asciiTheme="minorHAnsi" w:hAnsiTheme="minorHAnsi" w:cstheme="minorHAnsi"/>
          <w:sz w:val="20"/>
          <w:szCs w:val="20"/>
        </w:rPr>
      </w:pPr>
      <w:r w:rsidRPr="002F5B31">
        <w:rPr>
          <w:rFonts w:asciiTheme="minorHAnsi" w:hAnsiTheme="minorHAnsi" w:cstheme="minorHAnsi"/>
          <w:sz w:val="20"/>
          <w:szCs w:val="20"/>
        </w:rPr>
        <w:t>wady będą klasyfikowane przez zamawiającego jako</w:t>
      </w:r>
      <w:r w:rsidR="00475883" w:rsidRPr="002F5B31">
        <w:rPr>
          <w:rFonts w:asciiTheme="minorHAnsi" w:hAnsiTheme="minorHAnsi" w:cstheme="minorHAnsi"/>
          <w:sz w:val="20"/>
          <w:szCs w:val="20"/>
        </w:rPr>
        <w:t xml:space="preserve">:  </w:t>
      </w:r>
    </w:p>
    <w:p w14:paraId="4886DA81" w14:textId="77777777" w:rsidR="00475883" w:rsidRPr="002F5B31" w:rsidRDefault="00475883" w:rsidP="00275D3B">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lastRenderedPageBreak/>
        <w:t>Błąd krytyczny,</w:t>
      </w:r>
    </w:p>
    <w:p w14:paraId="78795B61" w14:textId="77777777" w:rsidR="00475883" w:rsidRPr="002F5B31" w:rsidRDefault="00475883" w:rsidP="00275D3B">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t xml:space="preserve">Błąd, </w:t>
      </w:r>
    </w:p>
    <w:p w14:paraId="62B3943E" w14:textId="77777777" w:rsidR="00475883" w:rsidRPr="002F5B31" w:rsidRDefault="00475883" w:rsidP="00275D3B">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t xml:space="preserve">Usterka, </w:t>
      </w:r>
    </w:p>
    <w:p w14:paraId="1E4B000B" w14:textId="77777777" w:rsidR="00475883" w:rsidRPr="002F5B31" w:rsidRDefault="00475883" w:rsidP="00275D3B">
      <w:pPr>
        <w:numPr>
          <w:ilvl w:val="0"/>
          <w:numId w:val="44"/>
        </w:numPr>
        <w:spacing w:line="276" w:lineRule="auto"/>
        <w:ind w:left="1134" w:hanging="283"/>
        <w:jc w:val="both"/>
        <w:rPr>
          <w:rFonts w:asciiTheme="minorHAnsi" w:hAnsiTheme="minorHAnsi" w:cstheme="minorHAnsi"/>
          <w:sz w:val="20"/>
          <w:szCs w:val="20"/>
        </w:rPr>
      </w:pPr>
      <w:r w:rsidRPr="002F5B31">
        <w:rPr>
          <w:rFonts w:asciiTheme="minorHAnsi" w:hAnsiTheme="minorHAnsi" w:cstheme="minorHAnsi"/>
          <w:sz w:val="20"/>
          <w:szCs w:val="20"/>
        </w:rPr>
        <w:t>Problem.</w:t>
      </w:r>
    </w:p>
    <w:p w14:paraId="3E4D6097" w14:textId="5864DD86" w:rsidR="00475883" w:rsidRPr="002F5B31" w:rsidRDefault="00475883" w:rsidP="002F5B31">
      <w:pPr>
        <w:tabs>
          <w:tab w:val="left" w:pos="1440"/>
        </w:tabs>
        <w:overflowPunct w:val="0"/>
        <w:autoSpaceDE w:val="0"/>
        <w:autoSpaceDN w:val="0"/>
        <w:adjustRightInd w:val="0"/>
        <w:spacing w:line="276" w:lineRule="auto"/>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Błąd krytyczny</w:t>
      </w:r>
      <w:r w:rsidRPr="002F5B31">
        <w:rPr>
          <w:rFonts w:asciiTheme="minorHAnsi" w:hAnsiTheme="minorHAnsi" w:cstheme="minorHAnsi"/>
          <w:bCs/>
          <w:sz w:val="20"/>
          <w:szCs w:val="20"/>
        </w:rPr>
        <w:t xml:space="preserve"> - wada całkowicie uniemożliwiająca eksploatację </w:t>
      </w:r>
      <w:r w:rsidR="002F5B31" w:rsidRPr="002F5B31">
        <w:rPr>
          <w:rFonts w:asciiTheme="minorHAnsi" w:hAnsiTheme="minorHAnsi" w:cstheme="minorHAnsi"/>
          <w:bCs/>
          <w:sz w:val="20"/>
          <w:szCs w:val="20"/>
        </w:rPr>
        <w:t>przedmiotu umowy</w:t>
      </w:r>
      <w:r w:rsidRPr="002F5B31">
        <w:rPr>
          <w:rFonts w:asciiTheme="minorHAnsi" w:hAnsiTheme="minorHAnsi" w:cstheme="minorHAnsi"/>
          <w:bCs/>
          <w:sz w:val="20"/>
          <w:szCs w:val="20"/>
        </w:rPr>
        <w:t xml:space="preserve"> </w:t>
      </w:r>
      <w:r w:rsidR="002F5B31" w:rsidRPr="002F5B31">
        <w:rPr>
          <w:rFonts w:asciiTheme="minorHAnsi" w:hAnsiTheme="minorHAnsi" w:cstheme="minorHAnsi"/>
          <w:bCs/>
          <w:sz w:val="20"/>
          <w:szCs w:val="20"/>
        </w:rPr>
        <w:t>powodująca utratę</w:t>
      </w:r>
      <w:r w:rsidRPr="002F5B31">
        <w:rPr>
          <w:rFonts w:asciiTheme="minorHAnsi" w:hAnsiTheme="minorHAnsi" w:cstheme="minorHAnsi"/>
          <w:bCs/>
          <w:sz w:val="20"/>
          <w:szCs w:val="20"/>
        </w:rPr>
        <w:t xml:space="preserve"> danych lub </w:t>
      </w:r>
      <w:r w:rsidR="002F5B31" w:rsidRPr="002F5B31">
        <w:rPr>
          <w:rFonts w:asciiTheme="minorHAnsi" w:hAnsiTheme="minorHAnsi" w:cstheme="minorHAnsi"/>
          <w:bCs/>
          <w:sz w:val="20"/>
          <w:szCs w:val="20"/>
        </w:rPr>
        <w:t>ich uszkodzenie, której usunięcie</w:t>
      </w:r>
      <w:r w:rsidRPr="002F5B31">
        <w:rPr>
          <w:rFonts w:asciiTheme="minorHAnsi" w:hAnsiTheme="minorHAnsi" w:cstheme="minorHAnsi"/>
          <w:bCs/>
          <w:sz w:val="20"/>
          <w:szCs w:val="20"/>
        </w:rPr>
        <w:t xml:space="preserve"> </w:t>
      </w:r>
      <w:r w:rsidR="002F5B31" w:rsidRPr="002F5B31">
        <w:rPr>
          <w:rFonts w:asciiTheme="minorHAnsi" w:hAnsiTheme="minorHAnsi" w:cstheme="minorHAnsi"/>
          <w:bCs/>
          <w:sz w:val="20"/>
          <w:szCs w:val="20"/>
        </w:rPr>
        <w:t>lub pominięcie z poziomu</w:t>
      </w:r>
      <w:r w:rsidRPr="002F5B31">
        <w:rPr>
          <w:rFonts w:asciiTheme="minorHAnsi" w:hAnsiTheme="minorHAnsi" w:cstheme="minorHAnsi"/>
          <w:bCs/>
          <w:sz w:val="20"/>
          <w:szCs w:val="20"/>
        </w:rPr>
        <w:t xml:space="preserve"> użytkowników systemu nie jest możliwe. </w:t>
      </w:r>
    </w:p>
    <w:p w14:paraId="397F5C58" w14:textId="745AE523" w:rsidR="00475883" w:rsidRPr="002F5B31" w:rsidRDefault="002F5B31" w:rsidP="002F5B31">
      <w:pPr>
        <w:tabs>
          <w:tab w:val="left" w:pos="1440"/>
        </w:tabs>
        <w:overflowPunct w:val="0"/>
        <w:autoSpaceDE w:val="0"/>
        <w:autoSpaceDN w:val="0"/>
        <w:adjustRightInd w:val="0"/>
        <w:spacing w:line="276" w:lineRule="auto"/>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 xml:space="preserve">Błąd </w:t>
      </w:r>
      <w:r w:rsidRPr="002F5B31">
        <w:rPr>
          <w:rFonts w:asciiTheme="minorHAnsi" w:hAnsiTheme="minorHAnsi" w:cstheme="minorHAnsi"/>
          <w:bCs/>
          <w:sz w:val="20"/>
          <w:szCs w:val="20"/>
        </w:rPr>
        <w:t>-</w:t>
      </w:r>
      <w:r w:rsidR="00475883" w:rsidRPr="002F5B31">
        <w:rPr>
          <w:rFonts w:asciiTheme="minorHAnsi" w:hAnsiTheme="minorHAnsi" w:cstheme="minorHAnsi"/>
          <w:bCs/>
          <w:sz w:val="20"/>
          <w:szCs w:val="20"/>
        </w:rPr>
        <w:t xml:space="preserve"> </w:t>
      </w:r>
      <w:r w:rsidRPr="002F5B31">
        <w:rPr>
          <w:rFonts w:asciiTheme="minorHAnsi" w:hAnsiTheme="minorHAnsi" w:cstheme="minorHAnsi"/>
          <w:bCs/>
          <w:sz w:val="20"/>
          <w:szCs w:val="20"/>
        </w:rPr>
        <w:t xml:space="preserve">wada utrudniająca eksploatację przedmiotu umowy </w:t>
      </w:r>
      <w:r w:rsidR="00475883" w:rsidRPr="002F5B31">
        <w:rPr>
          <w:rFonts w:asciiTheme="minorHAnsi" w:hAnsiTheme="minorHAnsi" w:cstheme="minorHAnsi"/>
          <w:bCs/>
          <w:sz w:val="20"/>
          <w:szCs w:val="20"/>
        </w:rPr>
        <w:t xml:space="preserve">powodująca utratę danych lub ich uszkodzenie, której usunięcie </w:t>
      </w:r>
      <w:r w:rsidRPr="002F5B31">
        <w:rPr>
          <w:rFonts w:asciiTheme="minorHAnsi" w:hAnsiTheme="minorHAnsi" w:cstheme="minorHAnsi"/>
          <w:bCs/>
          <w:sz w:val="20"/>
          <w:szCs w:val="20"/>
        </w:rPr>
        <w:t>z poziomu użytkowników systemu</w:t>
      </w:r>
      <w:r w:rsidR="00475883" w:rsidRPr="002F5B31">
        <w:rPr>
          <w:rFonts w:asciiTheme="minorHAnsi" w:hAnsiTheme="minorHAnsi" w:cstheme="minorHAnsi"/>
          <w:bCs/>
          <w:sz w:val="20"/>
          <w:szCs w:val="20"/>
        </w:rPr>
        <w:t xml:space="preserve"> nie jest możliwe, ale możliwe jest jej pominięcie poprzez zastosowanie znanej użytkownikom procedury. </w:t>
      </w:r>
    </w:p>
    <w:p w14:paraId="66066D7D" w14:textId="7836675B" w:rsidR="00475883" w:rsidRPr="002F5B31" w:rsidRDefault="002F5B31" w:rsidP="002F5B31">
      <w:pPr>
        <w:tabs>
          <w:tab w:val="left" w:pos="1440"/>
        </w:tabs>
        <w:overflowPunct w:val="0"/>
        <w:autoSpaceDE w:val="0"/>
        <w:autoSpaceDN w:val="0"/>
        <w:adjustRightInd w:val="0"/>
        <w:spacing w:line="276" w:lineRule="auto"/>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 xml:space="preserve">Usterka </w:t>
      </w:r>
      <w:r w:rsidRPr="002F5B31">
        <w:rPr>
          <w:rFonts w:asciiTheme="minorHAnsi" w:hAnsiTheme="minorHAnsi" w:cstheme="minorHAnsi"/>
          <w:bCs/>
          <w:sz w:val="20"/>
          <w:szCs w:val="20"/>
        </w:rPr>
        <w:t>-</w:t>
      </w:r>
      <w:r w:rsidR="00475883" w:rsidRPr="002F5B31">
        <w:rPr>
          <w:rFonts w:asciiTheme="minorHAnsi" w:hAnsiTheme="minorHAnsi" w:cstheme="minorHAnsi"/>
          <w:bCs/>
          <w:sz w:val="20"/>
          <w:szCs w:val="20"/>
        </w:rPr>
        <w:t xml:space="preserve"> wada </w:t>
      </w:r>
      <w:r w:rsidRPr="002F5B31">
        <w:rPr>
          <w:rFonts w:asciiTheme="minorHAnsi" w:hAnsiTheme="minorHAnsi" w:cstheme="minorHAnsi"/>
          <w:bCs/>
          <w:sz w:val="20"/>
          <w:szCs w:val="20"/>
        </w:rPr>
        <w:t>utrudniająca eksploatację przedmiotu umowy</w:t>
      </w:r>
      <w:r w:rsidR="00475883" w:rsidRPr="002F5B31">
        <w:rPr>
          <w:rFonts w:asciiTheme="minorHAnsi" w:hAnsiTheme="minorHAnsi" w:cstheme="minorHAnsi"/>
          <w:bCs/>
          <w:sz w:val="20"/>
          <w:szCs w:val="20"/>
        </w:rPr>
        <w:t xml:space="preserve">, </w:t>
      </w:r>
      <w:r w:rsidRPr="002F5B31">
        <w:rPr>
          <w:rFonts w:asciiTheme="minorHAnsi" w:hAnsiTheme="minorHAnsi" w:cstheme="minorHAnsi"/>
          <w:bCs/>
          <w:sz w:val="20"/>
          <w:szCs w:val="20"/>
        </w:rPr>
        <w:t>która nie powoduje utraty danych lub ich uszkodzenia, ale</w:t>
      </w:r>
      <w:r w:rsidR="00475883" w:rsidRPr="002F5B31">
        <w:rPr>
          <w:rFonts w:asciiTheme="minorHAnsi" w:hAnsiTheme="minorHAnsi" w:cstheme="minorHAnsi"/>
          <w:bCs/>
          <w:sz w:val="20"/>
          <w:szCs w:val="20"/>
        </w:rPr>
        <w:t xml:space="preserve"> </w:t>
      </w:r>
      <w:r w:rsidRPr="002F5B31">
        <w:rPr>
          <w:rFonts w:asciiTheme="minorHAnsi" w:hAnsiTheme="minorHAnsi" w:cstheme="minorHAnsi"/>
          <w:bCs/>
          <w:sz w:val="20"/>
          <w:szCs w:val="20"/>
        </w:rPr>
        <w:t>znacznie ogranicza jego funkcjonalność i obniża ergonomię pracy</w:t>
      </w:r>
      <w:r w:rsidR="00475883" w:rsidRPr="002F5B31">
        <w:rPr>
          <w:rFonts w:asciiTheme="minorHAnsi" w:hAnsiTheme="minorHAnsi" w:cstheme="minorHAnsi"/>
          <w:bCs/>
          <w:sz w:val="20"/>
          <w:szCs w:val="20"/>
        </w:rPr>
        <w:t xml:space="preserve"> użytkowników.</w:t>
      </w:r>
    </w:p>
    <w:p w14:paraId="1FA3463B" w14:textId="2963E8B3" w:rsidR="00475883" w:rsidRPr="002F5B31" w:rsidRDefault="00475883" w:rsidP="002F5B31">
      <w:pPr>
        <w:tabs>
          <w:tab w:val="left" w:pos="1440"/>
        </w:tabs>
        <w:overflowPunct w:val="0"/>
        <w:autoSpaceDE w:val="0"/>
        <w:autoSpaceDN w:val="0"/>
        <w:adjustRightInd w:val="0"/>
        <w:ind w:left="708"/>
        <w:jc w:val="both"/>
        <w:rPr>
          <w:rFonts w:asciiTheme="minorHAnsi" w:hAnsiTheme="minorHAnsi" w:cstheme="minorHAnsi"/>
          <w:bCs/>
          <w:sz w:val="20"/>
          <w:szCs w:val="20"/>
        </w:rPr>
      </w:pPr>
      <w:r w:rsidRPr="002F5B31">
        <w:rPr>
          <w:rFonts w:asciiTheme="minorHAnsi" w:hAnsiTheme="minorHAnsi" w:cstheme="minorHAnsi"/>
          <w:bCs/>
          <w:sz w:val="20"/>
          <w:szCs w:val="20"/>
          <w:u w:val="single"/>
        </w:rPr>
        <w:t>Problem</w:t>
      </w:r>
      <w:r w:rsidRPr="002F5B31">
        <w:rPr>
          <w:rFonts w:asciiTheme="minorHAnsi" w:hAnsiTheme="minorHAnsi" w:cstheme="minorHAnsi"/>
          <w:bCs/>
          <w:sz w:val="20"/>
          <w:szCs w:val="20"/>
        </w:rPr>
        <w:t xml:space="preserve"> – zagadnienie dotyczące eksploatacji </w:t>
      </w:r>
      <w:r w:rsidR="002F5B31">
        <w:rPr>
          <w:rFonts w:asciiTheme="minorHAnsi" w:hAnsiTheme="minorHAnsi" w:cstheme="minorHAnsi"/>
          <w:bCs/>
          <w:sz w:val="20"/>
          <w:szCs w:val="20"/>
        </w:rPr>
        <w:t>przedmiotu umowy</w:t>
      </w:r>
      <w:r w:rsidRPr="002F5B31">
        <w:rPr>
          <w:rFonts w:asciiTheme="minorHAnsi" w:hAnsiTheme="minorHAnsi" w:cstheme="minorHAnsi"/>
          <w:bCs/>
          <w:sz w:val="20"/>
          <w:szCs w:val="20"/>
        </w:rPr>
        <w:t xml:space="preserve">, którego wyjaśnienie jest niezbędne dla optymalnego wykorzystania </w:t>
      </w:r>
      <w:r w:rsidR="002F5B31" w:rsidRPr="002F5B31">
        <w:rPr>
          <w:rFonts w:asciiTheme="minorHAnsi" w:hAnsiTheme="minorHAnsi" w:cstheme="minorHAnsi"/>
          <w:bCs/>
          <w:sz w:val="20"/>
          <w:szCs w:val="20"/>
        </w:rPr>
        <w:t>funkcjonalności i</w:t>
      </w:r>
      <w:r w:rsidRPr="002F5B31">
        <w:rPr>
          <w:rFonts w:asciiTheme="minorHAnsi" w:hAnsiTheme="minorHAnsi" w:cstheme="minorHAnsi"/>
          <w:bCs/>
          <w:sz w:val="20"/>
          <w:szCs w:val="20"/>
        </w:rPr>
        <w:t xml:space="preserve"> zwiększenia ergonomii pracy użytkowników. </w:t>
      </w:r>
    </w:p>
    <w:p w14:paraId="2C473EF5" w14:textId="290D7DC4" w:rsidR="00E15EAD" w:rsidRPr="00E15EAD" w:rsidRDefault="004E5390" w:rsidP="00275D3B">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C2054F">
        <w:rPr>
          <w:rFonts w:asciiTheme="minorHAnsi" w:hAnsiTheme="minorHAnsi" w:cstheme="minorHAnsi"/>
          <w:color w:val="000000" w:themeColor="text1"/>
          <w:sz w:val="20"/>
          <w:szCs w:val="20"/>
        </w:rPr>
        <w:t>w</w:t>
      </w:r>
      <w:r w:rsidR="00475883" w:rsidRPr="00C2054F">
        <w:rPr>
          <w:rFonts w:asciiTheme="minorHAnsi" w:hAnsiTheme="minorHAnsi" w:cstheme="minorHAnsi"/>
          <w:color w:val="000000" w:themeColor="text1"/>
          <w:sz w:val="20"/>
          <w:szCs w:val="20"/>
        </w:rPr>
        <w:t>sparcie</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gwarancyjne</w:t>
      </w:r>
      <w:r w:rsidR="00E15EAD">
        <w:rPr>
          <w:rFonts w:asciiTheme="minorHAnsi" w:hAnsiTheme="minorHAnsi" w:cstheme="minorHAnsi"/>
          <w:color w:val="000000" w:themeColor="text1"/>
          <w:sz w:val="20"/>
          <w:szCs w:val="20"/>
        </w:rPr>
        <w:t xml:space="preserve"> w języku polskim, </w:t>
      </w:r>
      <w:r w:rsidR="00475883" w:rsidRPr="00C2054F">
        <w:rPr>
          <w:rFonts w:asciiTheme="minorHAnsi" w:hAnsiTheme="minorHAnsi" w:cstheme="minorHAnsi"/>
          <w:color w:val="000000" w:themeColor="text1"/>
          <w:sz w:val="20"/>
          <w:szCs w:val="20"/>
        </w:rPr>
        <w:t>wykonawca</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zapewni</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zamawiającemu</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w</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dni</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robocze,</w:t>
      </w:r>
      <w:r w:rsidR="002F5B31"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od</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poniedziałku</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do</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piątku</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w</w:t>
      </w:r>
      <w:r w:rsidR="00C2054F">
        <w:rPr>
          <w:rFonts w:asciiTheme="minorHAnsi" w:hAnsiTheme="minorHAnsi" w:cstheme="minorHAnsi"/>
          <w:color w:val="000000" w:themeColor="text1"/>
          <w:sz w:val="20"/>
          <w:szCs w:val="20"/>
        </w:rPr>
        <w:t> </w:t>
      </w:r>
      <w:r w:rsidR="00475883" w:rsidRPr="00C2054F">
        <w:rPr>
          <w:rFonts w:asciiTheme="minorHAnsi" w:hAnsiTheme="minorHAnsi" w:cstheme="minorHAnsi"/>
          <w:color w:val="000000" w:themeColor="text1"/>
          <w:sz w:val="20"/>
          <w:szCs w:val="20"/>
        </w:rPr>
        <w:t>godzinach</w:t>
      </w:r>
      <w:r w:rsidR="00C2054F" w:rsidRPr="00C2054F">
        <w:rPr>
          <w:rFonts w:asciiTheme="minorHAnsi" w:hAnsiTheme="minorHAnsi" w:cstheme="minorHAnsi"/>
          <w:color w:val="000000" w:themeColor="text1"/>
          <w:sz w:val="20"/>
          <w:szCs w:val="20"/>
        </w:rPr>
        <w:t xml:space="preserve"> </w:t>
      </w:r>
      <w:r w:rsidR="00475883" w:rsidRPr="00C2054F">
        <w:rPr>
          <w:rFonts w:asciiTheme="minorHAnsi" w:hAnsiTheme="minorHAnsi" w:cstheme="minorHAnsi"/>
          <w:color w:val="000000" w:themeColor="text1"/>
          <w:sz w:val="20"/>
          <w:szCs w:val="20"/>
        </w:rPr>
        <w:t>7:00-15:00,</w:t>
      </w:r>
      <w:r w:rsidR="00E15EAD">
        <w:rPr>
          <w:rFonts w:asciiTheme="minorHAnsi" w:hAnsiTheme="minorHAnsi" w:cstheme="minorHAnsi"/>
          <w:color w:val="000000" w:themeColor="text1"/>
          <w:sz w:val="20"/>
          <w:szCs w:val="20"/>
        </w:rPr>
        <w:t xml:space="preserve"> </w:t>
      </w:r>
      <w:r w:rsidR="00E15EAD" w:rsidRPr="00E15EAD">
        <w:rPr>
          <w:rFonts w:asciiTheme="minorHAnsi" w:hAnsiTheme="minorHAnsi" w:cstheme="minorHAnsi"/>
          <w:color w:val="000000" w:themeColor="text1"/>
          <w:sz w:val="20"/>
          <w:szCs w:val="20"/>
        </w:rPr>
        <w:t>zdalnie poprzez telefon i e-mail, zdalny pulpit,</w:t>
      </w:r>
    </w:p>
    <w:p w14:paraId="3FDD7A23" w14:textId="38C00E02" w:rsidR="00475883" w:rsidRPr="00C2054F" w:rsidRDefault="00475883" w:rsidP="00275D3B">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C2054F">
        <w:rPr>
          <w:rFonts w:asciiTheme="minorHAnsi" w:hAnsiTheme="minorHAnsi" w:cstheme="minorHAnsi"/>
          <w:color w:val="000000" w:themeColor="text1"/>
          <w:sz w:val="20"/>
          <w:szCs w:val="20"/>
        </w:rPr>
        <w:t>wykonawca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zobowiązuje</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się</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do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nieodpłatnego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usunięcia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Błędu</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krytycznego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w terminie 1 dni</w:t>
      </w:r>
      <w:r w:rsidR="00C2054F">
        <w:rPr>
          <w:rFonts w:asciiTheme="minorHAnsi" w:hAnsiTheme="minorHAnsi" w:cstheme="minorHAnsi"/>
          <w:color w:val="000000" w:themeColor="text1"/>
          <w:sz w:val="20"/>
          <w:szCs w:val="20"/>
        </w:rPr>
        <w:t xml:space="preserve">a </w:t>
      </w:r>
      <w:r w:rsidRPr="00C2054F">
        <w:rPr>
          <w:rFonts w:asciiTheme="minorHAnsi" w:hAnsiTheme="minorHAnsi" w:cstheme="minorHAnsi"/>
          <w:color w:val="000000" w:themeColor="text1"/>
          <w:sz w:val="20"/>
          <w:szCs w:val="20"/>
        </w:rPr>
        <w:t>roboczego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od</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dnia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zgłoszenia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Błędu</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krytycznego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lub</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przywrócenia funkcjonalności zastępczej, zgłoszenia Błędu krytycznego przyjęte pomiędzy godziną 15:00 a 24:00</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będą</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traktowane, jako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zgłoszenia przyjęte następnego dnia roboczego,</w:t>
      </w:r>
    </w:p>
    <w:p w14:paraId="2EA363BD" w14:textId="6F490050" w:rsidR="00475883" w:rsidRPr="00C2054F" w:rsidRDefault="00475883" w:rsidP="00275D3B">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C2054F">
        <w:rPr>
          <w:rFonts w:asciiTheme="minorHAnsi" w:hAnsiTheme="minorHAnsi" w:cstheme="minorHAnsi"/>
          <w:color w:val="000000" w:themeColor="text1"/>
          <w:sz w:val="20"/>
          <w:szCs w:val="20"/>
        </w:rPr>
        <w:t>wykonawca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zobowiązuje</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się</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do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nieodpłatnego</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usunięcia</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Błędu</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w</w:t>
      </w:r>
      <w:r w:rsidR="00C2054F">
        <w:rPr>
          <w:rFonts w:asciiTheme="minorHAnsi" w:hAnsiTheme="minorHAnsi" w:cstheme="minorHAnsi"/>
          <w:color w:val="000000" w:themeColor="text1"/>
          <w:sz w:val="20"/>
          <w:szCs w:val="20"/>
        </w:rPr>
        <w:t xml:space="preserve"> </w:t>
      </w:r>
      <w:r w:rsidRPr="00C2054F">
        <w:rPr>
          <w:rFonts w:asciiTheme="minorHAnsi" w:hAnsiTheme="minorHAnsi" w:cstheme="minorHAnsi"/>
          <w:color w:val="000000" w:themeColor="text1"/>
          <w:sz w:val="20"/>
          <w:szCs w:val="20"/>
        </w:rPr>
        <w:t>terminie 2 dni roboczych od dnia zgłoszenia Błędu,</w:t>
      </w:r>
    </w:p>
    <w:p w14:paraId="4D360707" w14:textId="6EA52477" w:rsidR="00475883" w:rsidRPr="00DF1989" w:rsidRDefault="00475883" w:rsidP="00275D3B">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DF1989">
        <w:rPr>
          <w:rFonts w:asciiTheme="minorHAnsi" w:hAnsiTheme="minorHAnsi" w:cstheme="minorHAnsi"/>
          <w:color w:val="000000" w:themeColor="text1"/>
          <w:sz w:val="20"/>
          <w:szCs w:val="20"/>
        </w:rPr>
        <w:t>wykonawca zobowiązuje się do nieodpłatnego usunięcia Usterki w terminie</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3 dni roboczych od dnia zgłoszenia Usterki,</w:t>
      </w:r>
    </w:p>
    <w:p w14:paraId="2CB86851" w14:textId="25F7072A" w:rsidR="00475883" w:rsidRPr="00DF1989" w:rsidRDefault="00475883" w:rsidP="00275D3B">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DF1989">
        <w:rPr>
          <w:rFonts w:asciiTheme="minorHAnsi" w:hAnsiTheme="minorHAnsi" w:cstheme="minorHAnsi"/>
          <w:color w:val="000000" w:themeColor="text1"/>
          <w:sz w:val="20"/>
          <w:szCs w:val="20"/>
        </w:rPr>
        <w:t>wykonawca</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nieodpłatnie</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wyjaśni</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lub</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odniesie się</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do</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Problemu</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w</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 xml:space="preserve">terminie </w:t>
      </w:r>
      <w:r w:rsidR="00C2054F" w:rsidRPr="00DF1989">
        <w:rPr>
          <w:rFonts w:asciiTheme="minorHAnsi" w:hAnsiTheme="minorHAnsi" w:cstheme="minorHAnsi"/>
          <w:color w:val="000000" w:themeColor="text1"/>
          <w:sz w:val="20"/>
          <w:szCs w:val="20"/>
        </w:rPr>
        <w:t xml:space="preserve">1 dnia </w:t>
      </w:r>
      <w:r w:rsidRPr="00DF1989">
        <w:rPr>
          <w:rFonts w:asciiTheme="minorHAnsi" w:hAnsiTheme="minorHAnsi" w:cstheme="minorHAnsi"/>
          <w:color w:val="000000" w:themeColor="text1"/>
          <w:sz w:val="20"/>
          <w:szCs w:val="20"/>
        </w:rPr>
        <w:t>robocz</w:t>
      </w:r>
      <w:r w:rsidR="00C2054F" w:rsidRPr="00DF1989">
        <w:rPr>
          <w:rFonts w:asciiTheme="minorHAnsi" w:hAnsiTheme="minorHAnsi" w:cstheme="minorHAnsi"/>
          <w:color w:val="000000" w:themeColor="text1"/>
          <w:sz w:val="20"/>
          <w:szCs w:val="20"/>
        </w:rPr>
        <w:t>ego</w:t>
      </w:r>
      <w:r w:rsidRPr="00DF1989">
        <w:rPr>
          <w:rFonts w:asciiTheme="minorHAnsi" w:hAnsiTheme="minorHAnsi" w:cstheme="minorHAnsi"/>
          <w:color w:val="000000" w:themeColor="text1"/>
          <w:sz w:val="20"/>
          <w:szCs w:val="20"/>
        </w:rPr>
        <w:t xml:space="preserve"> od dnia zgłoszenia Problemu, </w:t>
      </w:r>
    </w:p>
    <w:p w14:paraId="3986BDEC" w14:textId="651B8F57" w:rsidR="00475883" w:rsidRPr="00DF1989" w:rsidRDefault="00475883" w:rsidP="00275D3B">
      <w:pPr>
        <w:numPr>
          <w:ilvl w:val="0"/>
          <w:numId w:val="39"/>
        </w:numPr>
        <w:tabs>
          <w:tab w:val="left" w:pos="284"/>
        </w:tabs>
        <w:spacing w:line="276" w:lineRule="auto"/>
        <w:jc w:val="both"/>
        <w:rPr>
          <w:rFonts w:asciiTheme="minorHAnsi" w:hAnsiTheme="minorHAnsi" w:cstheme="minorHAnsi"/>
          <w:color w:val="000000" w:themeColor="text1"/>
          <w:sz w:val="20"/>
          <w:szCs w:val="20"/>
        </w:rPr>
      </w:pPr>
      <w:r w:rsidRPr="00DF1989">
        <w:rPr>
          <w:rFonts w:asciiTheme="minorHAnsi" w:hAnsiTheme="minorHAnsi" w:cstheme="minorHAnsi"/>
          <w:color w:val="000000" w:themeColor="text1"/>
          <w:sz w:val="20"/>
          <w:szCs w:val="20"/>
        </w:rPr>
        <w:t>zamawiający zgłasza wykonawcy wykrycie wady za pośrednictwem poczty</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elektronicznej</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na</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adres:</w:t>
      </w:r>
      <w:r w:rsidR="00B86E16">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 lub telefonicznie   na numer</w:t>
      </w:r>
      <w:r w:rsidR="00C2054F" w:rsidRPr="00DF1989">
        <w:rPr>
          <w:rFonts w:asciiTheme="minorHAnsi" w:hAnsiTheme="minorHAnsi" w:cstheme="minorHAnsi"/>
          <w:color w:val="000000" w:themeColor="text1"/>
          <w:sz w:val="20"/>
          <w:szCs w:val="20"/>
        </w:rPr>
        <w:t xml:space="preserve"> </w:t>
      </w:r>
      <w:r w:rsidRPr="00DF1989">
        <w:rPr>
          <w:rFonts w:asciiTheme="minorHAnsi" w:hAnsiTheme="minorHAnsi" w:cstheme="minorHAnsi"/>
          <w:color w:val="000000" w:themeColor="text1"/>
          <w:sz w:val="20"/>
          <w:szCs w:val="20"/>
        </w:rPr>
        <w:t>telefonu: ...................................................</w:t>
      </w:r>
    </w:p>
    <w:p w14:paraId="0130E00E" w14:textId="77777777" w:rsidR="00475883" w:rsidRPr="006822FD"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 xml:space="preserve">W przypadku usunięcia przez wykonawcę istotnej wady lub wykonania wadliwej części umowy na nowo, termin gwarancji jakości i rękojmi za wady, w z zakresie usuniętej wady lub wykonania wadliwej części umowy na nowo, biegnie na nowo od chwili usunięcia istotnej wady lub wykonania wadliwej części umowy na nowo. </w:t>
      </w:r>
    </w:p>
    <w:p w14:paraId="4B1019FB" w14:textId="742D6E07" w:rsidR="00475883" w:rsidRPr="006822FD"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Wykonawca jest odpowiedzialny za wszelkie szkody, które spowodował w </w:t>
      </w:r>
      <w:r w:rsidR="00425577" w:rsidRPr="006822FD">
        <w:rPr>
          <w:rFonts w:asciiTheme="minorHAnsi" w:hAnsiTheme="minorHAnsi" w:cstheme="minorHAnsi"/>
          <w:bCs/>
          <w:color w:val="000000"/>
          <w:sz w:val="20"/>
          <w:szCs w:val="20"/>
        </w:rPr>
        <w:t>czasie usuwania</w:t>
      </w:r>
      <w:r w:rsidRPr="006822FD">
        <w:rPr>
          <w:rFonts w:asciiTheme="minorHAnsi" w:hAnsiTheme="minorHAnsi" w:cstheme="minorHAnsi"/>
          <w:bCs/>
          <w:color w:val="000000"/>
          <w:sz w:val="20"/>
          <w:szCs w:val="20"/>
        </w:rPr>
        <w:t xml:space="preserve"> wady.</w:t>
      </w:r>
    </w:p>
    <w:p w14:paraId="43C1820F" w14:textId="77777777" w:rsidR="00475883" w:rsidRPr="006822FD"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Nie podlegają uprawnieniom z tytułu gwarancji jakości wady powstałe na skutek normalnego zużycia przedmiotu gwarancji lub jego części.</w:t>
      </w:r>
    </w:p>
    <w:p w14:paraId="71A75083" w14:textId="75EEF65C" w:rsidR="00475883" w:rsidRPr="006822FD"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 xml:space="preserve">W przypadku nie usunięcia przez wykonawcę zgłoszonej wady w terminie, o którym mowa w ust. 5 c), d) e) i f) lub usunięcia tej wady w sposób nienależyty, zamawiający jest uprawniony zlecić jej usunięcie osobie trzeciej na koszt i ryzyko wykonawcy, na co wykonawca wyraża zgodę, bez utraty przez zamawiającego uprawnień wynikających z tytułu gwarancji i rękojmi za wady. Wykonawca zobowiązuje się do uregulowania należności z tego tytułu w terminie 14 dni od daty otrzymania wezwania wraz z fakturą/rachunkiem. </w:t>
      </w:r>
    </w:p>
    <w:p w14:paraId="40BB4619" w14:textId="77777777" w:rsidR="00475883" w:rsidRPr="006822FD"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Udzielone gwarancja jakości i rękojmia za wady nie naruszają prawa zamawiającego do dochodzenia roszczeń o naprawienie szkody w pełnej wysokości na zasadach określonych w obowiązujących przepisach prawa.</w:t>
      </w:r>
    </w:p>
    <w:p w14:paraId="6B7CF469" w14:textId="77777777" w:rsidR="00475883" w:rsidRPr="006822FD"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sz w:val="20"/>
          <w:szCs w:val="20"/>
        </w:rPr>
      </w:pPr>
      <w:r w:rsidRPr="006822FD">
        <w:rPr>
          <w:rFonts w:asciiTheme="minorHAnsi" w:hAnsiTheme="minorHAnsi" w:cstheme="minorHAnsi"/>
          <w:bCs/>
          <w:color w:val="000000"/>
          <w:sz w:val="20"/>
          <w:szCs w:val="20"/>
        </w:rPr>
        <w:t xml:space="preserve">Zamawiający może dochodzić roszczeń z tytułu gwarancji jakości lub rękojmi za wady także po terminie określonym w ust. 3 i ust. 4, jeżeli reklamował wadę przed upływem tego terminu. </w:t>
      </w:r>
    </w:p>
    <w:p w14:paraId="33B95D5A" w14:textId="03EF7304" w:rsidR="00475883" w:rsidRPr="00796BA6"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color w:val="000000" w:themeColor="text1"/>
          <w:sz w:val="20"/>
          <w:szCs w:val="20"/>
        </w:rPr>
      </w:pPr>
      <w:r w:rsidRPr="00796BA6">
        <w:rPr>
          <w:rFonts w:asciiTheme="minorHAnsi" w:eastAsia="Calibri" w:hAnsiTheme="minorHAnsi" w:cstheme="minorHAnsi"/>
          <w:bCs/>
          <w:color w:val="000000" w:themeColor="text1"/>
          <w:sz w:val="20"/>
          <w:szCs w:val="20"/>
        </w:rPr>
        <w:t>W przypadku wcześniejszego rozwiązania umowy lub odstąpienia jednej ze stron, okres gwarancji i rękojmi rozpoczyna się następnego dnia po sporządzeniu protokołu, o którym mowa w § 1</w:t>
      </w:r>
      <w:r w:rsidR="00796BA6" w:rsidRPr="00796BA6">
        <w:rPr>
          <w:rFonts w:asciiTheme="minorHAnsi" w:eastAsia="Calibri" w:hAnsiTheme="minorHAnsi" w:cstheme="minorHAnsi"/>
          <w:bCs/>
          <w:color w:val="000000" w:themeColor="text1"/>
          <w:sz w:val="20"/>
          <w:szCs w:val="20"/>
        </w:rPr>
        <w:t>6</w:t>
      </w:r>
      <w:r w:rsidRPr="00796BA6">
        <w:rPr>
          <w:rFonts w:asciiTheme="minorHAnsi" w:eastAsia="Calibri" w:hAnsiTheme="minorHAnsi" w:cstheme="minorHAnsi"/>
          <w:bCs/>
          <w:color w:val="000000" w:themeColor="text1"/>
          <w:sz w:val="20"/>
          <w:szCs w:val="20"/>
        </w:rPr>
        <w:t xml:space="preserve"> ust. 8 umowy. Dokończenie realizacji przedmiotu umowy przez inny podmiot nie</w:t>
      </w:r>
      <w:r w:rsidRPr="00796BA6">
        <w:rPr>
          <w:rFonts w:asciiTheme="minorHAnsi" w:hAnsiTheme="minorHAnsi" w:cstheme="minorHAnsi"/>
          <w:bCs/>
          <w:color w:val="000000" w:themeColor="text1"/>
          <w:sz w:val="20"/>
          <w:szCs w:val="20"/>
        </w:rPr>
        <w:t xml:space="preserve"> </w:t>
      </w:r>
      <w:r w:rsidRPr="00796BA6">
        <w:rPr>
          <w:rFonts w:asciiTheme="minorHAnsi" w:eastAsia="Calibri" w:hAnsiTheme="minorHAnsi" w:cstheme="minorHAnsi"/>
          <w:bCs/>
          <w:color w:val="000000" w:themeColor="text1"/>
          <w:sz w:val="20"/>
          <w:szCs w:val="20"/>
        </w:rPr>
        <w:t>uchyla odpowiedzialności wykonawcy z tytułu gwarancji lub rękojmi za wykonany przezeń zakres prac.</w:t>
      </w:r>
    </w:p>
    <w:p w14:paraId="693F0D40" w14:textId="77777777" w:rsidR="00475883" w:rsidRPr="00425577"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hAnsiTheme="minorHAnsi" w:cstheme="minorHAnsi"/>
          <w:bCs/>
          <w:sz w:val="20"/>
          <w:szCs w:val="20"/>
        </w:rPr>
      </w:pPr>
      <w:r w:rsidRPr="00425577">
        <w:rPr>
          <w:rFonts w:asciiTheme="minorHAnsi" w:hAnsiTheme="minorHAnsi" w:cstheme="minorHAnsi"/>
          <w:bCs/>
          <w:sz w:val="20"/>
          <w:szCs w:val="20"/>
        </w:rPr>
        <w:t>Wykonawca odpowiada wobec zamawiającego z tytułu udzielonej gwarancji i rękojmi za wady za cały przedmiot umowy, w tym także za części realizowane przez podwykonawców, w odniesieniu do wad powstałych w okresie ważności gwarancji jakości i rękojmi za wady.</w:t>
      </w:r>
    </w:p>
    <w:p w14:paraId="32EC3BFF" w14:textId="77777777" w:rsidR="00475883" w:rsidRPr="00425577"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eastAsia="Calibri" w:hAnsiTheme="minorHAnsi" w:cstheme="minorHAnsi"/>
          <w:sz w:val="20"/>
          <w:szCs w:val="20"/>
        </w:rPr>
      </w:pPr>
      <w:r w:rsidRPr="00425577">
        <w:rPr>
          <w:rFonts w:asciiTheme="minorHAnsi" w:eastAsia="Calibri" w:hAnsiTheme="minorHAnsi" w:cstheme="minorHAnsi"/>
          <w:sz w:val="20"/>
          <w:szCs w:val="20"/>
        </w:rPr>
        <w:t>Dokument gwarancyjny stanowi niniejsza umowa.</w:t>
      </w:r>
    </w:p>
    <w:p w14:paraId="2BC6871F" w14:textId="77777777" w:rsidR="00475883" w:rsidRDefault="00475883" w:rsidP="00275D3B">
      <w:pPr>
        <w:numPr>
          <w:ilvl w:val="0"/>
          <w:numId w:val="50"/>
        </w:numPr>
        <w:tabs>
          <w:tab w:val="left" w:pos="1440"/>
        </w:tabs>
        <w:overflowPunct w:val="0"/>
        <w:autoSpaceDE w:val="0"/>
        <w:autoSpaceDN w:val="0"/>
        <w:adjustRightInd w:val="0"/>
        <w:spacing w:line="276" w:lineRule="auto"/>
        <w:jc w:val="both"/>
        <w:rPr>
          <w:rFonts w:asciiTheme="minorHAnsi" w:eastAsia="Calibri" w:hAnsiTheme="minorHAnsi" w:cstheme="minorHAnsi"/>
          <w:sz w:val="20"/>
          <w:szCs w:val="20"/>
        </w:rPr>
      </w:pPr>
      <w:r w:rsidRPr="00425577">
        <w:rPr>
          <w:rFonts w:asciiTheme="minorHAnsi" w:eastAsia="Calibri" w:hAnsiTheme="minorHAnsi" w:cstheme="minorHAnsi"/>
          <w:sz w:val="20"/>
          <w:szCs w:val="20"/>
        </w:rPr>
        <w:t xml:space="preserve">Zamawiający uprawniony jest do wykonywania uprawnień z tytułu rękojmi za wady dzieła, niezależnie od uprawnień wynikających z gwarancji jakości. </w:t>
      </w:r>
    </w:p>
    <w:p w14:paraId="2326BBAD" w14:textId="439843D9" w:rsidR="003405E5" w:rsidRPr="009B73FF" w:rsidRDefault="003405E5" w:rsidP="003405E5">
      <w:pPr>
        <w:pStyle w:val="Nagwek1"/>
        <w:spacing w:before="240"/>
        <w:rPr>
          <w:rFonts w:asciiTheme="minorHAnsi" w:hAnsiTheme="minorHAnsi" w:cstheme="minorHAnsi"/>
          <w:color w:val="000000" w:themeColor="text1"/>
          <w:sz w:val="20"/>
          <w:szCs w:val="20"/>
          <w:lang w:val="pl-PL"/>
        </w:rPr>
      </w:pPr>
      <w:r w:rsidRPr="009B73FF">
        <w:rPr>
          <w:rFonts w:asciiTheme="minorHAnsi" w:hAnsiTheme="minorHAnsi" w:cstheme="minorHAnsi"/>
          <w:color w:val="000000" w:themeColor="text1"/>
          <w:sz w:val="20"/>
          <w:szCs w:val="20"/>
        </w:rPr>
        <w:lastRenderedPageBreak/>
        <w:t xml:space="preserve">§ </w:t>
      </w:r>
      <w:r w:rsidRPr="009B73FF">
        <w:rPr>
          <w:rFonts w:asciiTheme="minorHAnsi" w:hAnsiTheme="minorHAnsi" w:cstheme="minorHAnsi"/>
          <w:color w:val="000000" w:themeColor="text1"/>
          <w:sz w:val="20"/>
          <w:szCs w:val="20"/>
          <w:lang w:val="pl-PL"/>
        </w:rPr>
        <w:t>14</w:t>
      </w:r>
      <w:r w:rsidRPr="009B73FF">
        <w:rPr>
          <w:rFonts w:asciiTheme="minorHAnsi" w:hAnsiTheme="minorHAnsi" w:cstheme="minorHAnsi"/>
          <w:color w:val="000000" w:themeColor="text1"/>
          <w:sz w:val="20"/>
          <w:szCs w:val="20"/>
        </w:rPr>
        <w:br/>
      </w:r>
      <w:r w:rsidRPr="009B73FF">
        <w:rPr>
          <w:rFonts w:asciiTheme="minorHAnsi" w:hAnsiTheme="minorHAnsi" w:cstheme="minorHAnsi"/>
          <w:color w:val="000000" w:themeColor="text1"/>
          <w:sz w:val="20"/>
          <w:szCs w:val="20"/>
          <w:lang w:val="pl-PL"/>
        </w:rPr>
        <w:t>ZABEZPIECZENIE NALEZYTEGO WYKONANIA UMOWY</w:t>
      </w:r>
    </w:p>
    <w:p w14:paraId="7822727D" w14:textId="7B15DE92" w:rsidR="00AC593D" w:rsidRPr="009B73FF" w:rsidRDefault="00AC593D" w:rsidP="00275D3B">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hAnsiTheme="minorHAnsi" w:cstheme="minorHAnsi"/>
          <w:color w:val="000000" w:themeColor="text1"/>
          <w:sz w:val="20"/>
          <w:szCs w:val="20"/>
        </w:rPr>
        <w:t xml:space="preserve">Wykonawca wnosi zabezpieczenie należytego wykonania umowy w wysokości 5 % ceny brutto podanej w ofercie w wysokości ………………….. zł, słownie: ………………. </w:t>
      </w:r>
    </w:p>
    <w:p w14:paraId="5C8F0F48" w14:textId="77777777" w:rsidR="00AC593D" w:rsidRPr="009B73FF" w:rsidRDefault="00AC593D" w:rsidP="00275D3B">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hAnsiTheme="minorHAnsi" w:cstheme="minorHAnsi"/>
          <w:color w:val="000000" w:themeColor="text1"/>
          <w:sz w:val="20"/>
          <w:szCs w:val="20"/>
        </w:rPr>
        <w:t>Zabezpieczenie służy pokryciu roszczeń zamawiającego z tytułu niewykonania lub nienależytego wykonania umowy oraz służy do pokrycia roszczeń zamawiającego z tytułu rękojmi za wady lub gwarancji jakości.</w:t>
      </w:r>
    </w:p>
    <w:p w14:paraId="774A3051" w14:textId="1C0EB3D6" w:rsidR="00AC593D" w:rsidRPr="009B73FF" w:rsidRDefault="00AC593D" w:rsidP="00275D3B">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hAnsiTheme="minorHAnsi" w:cstheme="minorHAnsi"/>
          <w:color w:val="000000" w:themeColor="text1"/>
          <w:sz w:val="20"/>
          <w:szCs w:val="20"/>
        </w:rPr>
        <w:t xml:space="preserve">Strony ustalają, że </w:t>
      </w:r>
      <w:r w:rsidR="009B73FF" w:rsidRPr="009B73FF">
        <w:rPr>
          <w:rFonts w:asciiTheme="minorHAnsi" w:hAnsiTheme="minorHAnsi" w:cstheme="minorHAnsi"/>
          <w:color w:val="000000" w:themeColor="text1"/>
          <w:sz w:val="20"/>
          <w:szCs w:val="20"/>
        </w:rPr>
        <w:t>100</w:t>
      </w:r>
      <w:r w:rsidRPr="009B73FF">
        <w:rPr>
          <w:rFonts w:asciiTheme="minorHAnsi" w:hAnsiTheme="minorHAnsi" w:cstheme="minorHAnsi"/>
          <w:color w:val="000000" w:themeColor="text1"/>
          <w:sz w:val="20"/>
          <w:szCs w:val="20"/>
        </w:rPr>
        <w:t>% wniesionego zabezpieczenia wykonania umowy zostanie zwrócone w terminie 30 dni po odbiorze końcowym przedmiotu umowy bez wad, a w przypadku dokonania odbioru końcowego z wadami po podpisaniu protokołu usunięcia wad.</w:t>
      </w:r>
    </w:p>
    <w:p w14:paraId="742C9A98" w14:textId="77777777" w:rsidR="00AC593D" w:rsidRPr="009B73FF" w:rsidRDefault="00AC593D" w:rsidP="00275D3B">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eastAsia="Calibri" w:hAnsiTheme="minorHAnsi" w:cstheme="minorHAnsi"/>
          <w:color w:val="000000" w:themeColor="text1"/>
          <w:sz w:val="20"/>
          <w:szCs w:val="20"/>
        </w:rPr>
        <w:t>Przedłużenie terminu wykonania umowy dopuszczalne jest tylko z wcześniejszym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w:t>
      </w:r>
    </w:p>
    <w:p w14:paraId="6E33AD21" w14:textId="77777777" w:rsidR="00AC593D" w:rsidRPr="009B73FF" w:rsidRDefault="00AC593D" w:rsidP="00275D3B">
      <w:pPr>
        <w:numPr>
          <w:ilvl w:val="1"/>
          <w:numId w:val="30"/>
        </w:numPr>
        <w:tabs>
          <w:tab w:val="num" w:pos="360"/>
        </w:tabs>
        <w:suppressAutoHyphens/>
        <w:spacing w:line="276" w:lineRule="auto"/>
        <w:ind w:left="360"/>
        <w:jc w:val="both"/>
        <w:rPr>
          <w:rFonts w:asciiTheme="minorHAnsi" w:hAnsiTheme="minorHAnsi" w:cstheme="minorHAnsi"/>
          <w:color w:val="000000" w:themeColor="text1"/>
          <w:sz w:val="20"/>
          <w:szCs w:val="20"/>
        </w:rPr>
      </w:pPr>
      <w:r w:rsidRPr="009B73FF">
        <w:rPr>
          <w:rFonts w:asciiTheme="minorHAnsi" w:eastAsia="Calibri" w:hAnsiTheme="minorHAnsi" w:cstheme="minorHAnsi"/>
          <w:color w:val="000000" w:themeColor="text1"/>
          <w:sz w:val="20"/>
          <w:szCs w:val="20"/>
        </w:rPr>
        <w:t>W przypadku zmiany terminu wykonania umowy wykonawca wnoszący zabezpieczenie należytego wykonania umowy w innej formie niż pieniądz, zobowiązany jest do odpowiedniego przedłużenia terminu udzielonych zabezpieczeń.</w:t>
      </w:r>
    </w:p>
    <w:p w14:paraId="15E2844E" w14:textId="5653F499"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lang w:val="pl-PL"/>
        </w:rPr>
        <w:t>15</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ODSTĄPIENIE OD UMOWY</w:t>
      </w:r>
    </w:p>
    <w:p w14:paraId="36429A2A" w14:textId="3ABAAC98" w:rsidR="00564742" w:rsidRPr="003F4C27" w:rsidRDefault="00102468" w:rsidP="00EA3CB5">
      <w:pPr>
        <w:numPr>
          <w:ilvl w:val="0"/>
          <w:numId w:val="21"/>
        </w:numPr>
        <w:tabs>
          <w:tab w:val="left" w:pos="426"/>
        </w:tabs>
        <w:spacing w:line="276" w:lineRule="auto"/>
        <w:ind w:left="426" w:hanging="502"/>
        <w:jc w:val="both"/>
        <w:rPr>
          <w:rFonts w:asciiTheme="minorHAnsi" w:hAnsiTheme="minorHAnsi" w:cstheme="minorHAnsi"/>
          <w:sz w:val="20"/>
          <w:szCs w:val="20"/>
        </w:rPr>
      </w:pPr>
      <w:bookmarkStart w:id="19" w:name="_Hlk130466275"/>
      <w:bookmarkStart w:id="20" w:name="_Hlk72321072"/>
      <w:bookmarkEnd w:id="10"/>
      <w:r w:rsidRPr="003F4C27">
        <w:rPr>
          <w:rFonts w:asciiTheme="minorHAnsi" w:hAnsiTheme="minorHAnsi" w:cstheme="minorHAnsi"/>
          <w:sz w:val="20"/>
          <w:szCs w:val="20"/>
        </w:rPr>
        <w:t>Zamawiający może odstąpić od umowy w przypadkach określonych w art. 456 ustawy z dnia 11 września 2019 r. Prawo zamówień publicznych (Dz.U. z 2024 r. poz. 1320</w:t>
      </w:r>
      <w:r w:rsidR="0045430C">
        <w:rPr>
          <w:rFonts w:asciiTheme="minorHAnsi" w:hAnsiTheme="minorHAnsi" w:cstheme="minorHAnsi"/>
          <w:sz w:val="20"/>
          <w:szCs w:val="20"/>
        </w:rPr>
        <w:t xml:space="preserve"> ze zm.</w:t>
      </w:r>
      <w:r w:rsidRPr="003F4C27">
        <w:rPr>
          <w:rFonts w:asciiTheme="minorHAnsi" w:hAnsiTheme="minorHAnsi" w:cstheme="minorHAnsi"/>
          <w:sz w:val="20"/>
          <w:szCs w:val="20"/>
        </w:rPr>
        <w:t xml:space="preserve">).  W razie odstąpienia od umowy w przypadkach określonych w zdaniu poprzedzającym, wykonawca może żądać wyłącznie wynagrodzenia należnego z tytułu </w:t>
      </w:r>
      <w:bookmarkStart w:id="21" w:name="_Hlk130466459"/>
      <w:r w:rsidRPr="003F4C27">
        <w:rPr>
          <w:rFonts w:asciiTheme="minorHAnsi" w:hAnsiTheme="minorHAnsi" w:cstheme="minorHAnsi"/>
          <w:sz w:val="20"/>
          <w:szCs w:val="20"/>
        </w:rPr>
        <w:t>należycie wykonanej części umowy.</w:t>
      </w:r>
      <w:bookmarkEnd w:id="21"/>
    </w:p>
    <w:p w14:paraId="77D856C5" w14:textId="50A2A879" w:rsidR="008E2433" w:rsidRPr="000546FC" w:rsidRDefault="000C6054" w:rsidP="00EA3CB5">
      <w:pPr>
        <w:numPr>
          <w:ilvl w:val="0"/>
          <w:numId w:val="21"/>
        </w:numPr>
        <w:tabs>
          <w:tab w:val="left" w:pos="426"/>
        </w:tabs>
        <w:spacing w:line="276" w:lineRule="auto"/>
        <w:ind w:left="426" w:hanging="502"/>
        <w:jc w:val="both"/>
        <w:rPr>
          <w:rFonts w:asciiTheme="minorHAnsi" w:hAnsiTheme="minorHAnsi" w:cstheme="minorHAnsi"/>
          <w:color w:val="000000" w:themeColor="text1"/>
          <w:sz w:val="20"/>
          <w:szCs w:val="20"/>
        </w:rPr>
      </w:pPr>
      <w:r w:rsidRPr="003F4C27">
        <w:rPr>
          <w:rFonts w:asciiTheme="minorHAnsi" w:hAnsiTheme="minorHAnsi" w:cstheme="minorHAnsi"/>
          <w:sz w:val="20"/>
          <w:szCs w:val="20"/>
        </w:rPr>
        <w:t>Z</w:t>
      </w:r>
      <w:r w:rsidR="00102468" w:rsidRPr="003F4C27">
        <w:rPr>
          <w:rFonts w:asciiTheme="minorHAnsi" w:hAnsiTheme="minorHAnsi" w:cstheme="minorHAnsi"/>
          <w:sz w:val="20"/>
          <w:szCs w:val="20"/>
        </w:rPr>
        <w:t>amawiający może odstąpić od umowy</w:t>
      </w:r>
      <w:r w:rsidR="00E1262B" w:rsidRPr="003F4C27">
        <w:rPr>
          <w:rFonts w:asciiTheme="minorHAnsi" w:hAnsiTheme="minorHAnsi" w:cstheme="minorHAnsi"/>
          <w:sz w:val="20"/>
          <w:szCs w:val="20"/>
        </w:rPr>
        <w:t xml:space="preserve"> lub jej niewykonanej części</w:t>
      </w:r>
      <w:r w:rsidR="00102468" w:rsidRPr="003F4C27">
        <w:rPr>
          <w:rFonts w:asciiTheme="minorHAnsi" w:hAnsiTheme="minorHAnsi" w:cstheme="minorHAnsi"/>
          <w:sz w:val="20"/>
          <w:szCs w:val="20"/>
        </w:rPr>
        <w:t xml:space="preserve"> z przyczyn leżących po stronie wykonawcy, </w:t>
      </w:r>
      <w:r w:rsidR="008E2433" w:rsidRPr="003F4C27">
        <w:rPr>
          <w:rFonts w:asciiTheme="minorHAnsi" w:hAnsiTheme="minorHAnsi" w:cstheme="minorHAnsi"/>
          <w:sz w:val="20"/>
          <w:szCs w:val="20"/>
        </w:rPr>
        <w:t xml:space="preserve">w </w:t>
      </w:r>
      <w:r w:rsidR="008E2433" w:rsidRPr="000546FC">
        <w:rPr>
          <w:rFonts w:asciiTheme="minorHAnsi" w:hAnsiTheme="minorHAnsi" w:cstheme="minorHAnsi"/>
          <w:color w:val="000000" w:themeColor="text1"/>
          <w:sz w:val="20"/>
          <w:szCs w:val="20"/>
        </w:rPr>
        <w:t>następujących przypadkach:</w:t>
      </w:r>
    </w:p>
    <w:p w14:paraId="2ABFCB82" w14:textId="77777777" w:rsidR="000546FC" w:rsidRPr="000546FC" w:rsidRDefault="000546FC"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546FC">
        <w:rPr>
          <w:rFonts w:asciiTheme="minorHAnsi" w:eastAsia="Calibri" w:hAnsiTheme="minorHAnsi" w:cstheme="minorHAnsi"/>
          <w:color w:val="000000" w:themeColor="text1"/>
          <w:sz w:val="20"/>
          <w:szCs w:val="20"/>
        </w:rPr>
        <w:t>został złożony wniosek o postępowanie restrukturyzacyjne lub rozwiązanie wykonawcy,</w:t>
      </w:r>
    </w:p>
    <w:p w14:paraId="1AEF08E7" w14:textId="77777777" w:rsidR="000546FC" w:rsidRPr="000546FC" w:rsidRDefault="000546FC"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546FC">
        <w:rPr>
          <w:rFonts w:asciiTheme="minorHAnsi" w:eastAsia="Calibri" w:hAnsiTheme="minorHAnsi" w:cstheme="minorHAnsi"/>
          <w:color w:val="000000" w:themeColor="text1"/>
          <w:sz w:val="20"/>
          <w:szCs w:val="20"/>
        </w:rPr>
        <w:t>został wydany nakaz zajęcia majątku wykonawcy lub jego znacznej części w zakresie uniemożliwiającym realizację przedmiotu umowy,</w:t>
      </w:r>
    </w:p>
    <w:p w14:paraId="687FE4F1" w14:textId="6496B9C0" w:rsidR="00D625D6" w:rsidRDefault="00D625D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Pr>
          <w:rFonts w:asciiTheme="minorHAnsi" w:eastAsia="Calibri" w:hAnsiTheme="minorHAnsi" w:cstheme="minorHAnsi"/>
          <w:color w:val="000000" w:themeColor="text1"/>
          <w:sz w:val="20"/>
          <w:szCs w:val="20"/>
        </w:rPr>
        <w:t xml:space="preserve">jeżeli nastąpiła zwłoka w rozpoczęciu wykonania przedmiotu umowy przekraczająca 14 dni w stosunku do terminu wskazanego w </w:t>
      </w:r>
      <w:r w:rsidRPr="000546FC">
        <w:rPr>
          <w:rFonts w:asciiTheme="minorHAnsi" w:hAnsiTheme="minorHAnsi" w:cstheme="minorHAnsi"/>
          <w:color w:val="000000" w:themeColor="text1"/>
          <w:sz w:val="20"/>
          <w:szCs w:val="20"/>
        </w:rPr>
        <w:t>§ 3 umowy</w:t>
      </w:r>
      <w:r>
        <w:rPr>
          <w:rFonts w:asciiTheme="minorHAnsi" w:hAnsiTheme="minorHAnsi" w:cstheme="minorHAnsi"/>
          <w:color w:val="000000" w:themeColor="text1"/>
          <w:sz w:val="20"/>
          <w:szCs w:val="20"/>
        </w:rPr>
        <w:t>,</w:t>
      </w:r>
    </w:p>
    <w:p w14:paraId="7527B81A" w14:textId="3156C2E7" w:rsidR="00756FDC" w:rsidRDefault="00D87787"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546FC">
        <w:rPr>
          <w:rFonts w:asciiTheme="minorHAnsi" w:eastAsia="Calibri" w:hAnsiTheme="minorHAnsi" w:cstheme="minorHAnsi"/>
          <w:color w:val="000000" w:themeColor="text1"/>
          <w:sz w:val="20"/>
          <w:szCs w:val="20"/>
        </w:rPr>
        <w:t xml:space="preserve">jeżeli </w:t>
      </w:r>
      <w:r w:rsidRPr="000546FC">
        <w:rPr>
          <w:rFonts w:asciiTheme="minorHAnsi" w:hAnsiTheme="minorHAnsi" w:cstheme="minorHAnsi"/>
          <w:color w:val="000000" w:themeColor="text1"/>
          <w:sz w:val="20"/>
          <w:szCs w:val="20"/>
        </w:rPr>
        <w:t xml:space="preserve">wystąpiła zwłoka w wykonaniu przedmiotu umowy </w:t>
      </w:r>
      <w:r w:rsidR="0087245A" w:rsidRPr="000546FC">
        <w:rPr>
          <w:rFonts w:asciiTheme="minorHAnsi" w:hAnsiTheme="minorHAnsi" w:cstheme="minorHAnsi"/>
          <w:color w:val="000000" w:themeColor="text1"/>
          <w:sz w:val="20"/>
          <w:szCs w:val="20"/>
        </w:rPr>
        <w:t xml:space="preserve">lub </w:t>
      </w:r>
      <w:r w:rsidR="000546FC" w:rsidRPr="000546FC">
        <w:rPr>
          <w:rFonts w:asciiTheme="minorHAnsi" w:hAnsiTheme="minorHAnsi" w:cstheme="minorHAnsi"/>
          <w:color w:val="000000" w:themeColor="text1"/>
          <w:sz w:val="20"/>
          <w:szCs w:val="20"/>
        </w:rPr>
        <w:t>jego</w:t>
      </w:r>
      <w:r w:rsidR="0087245A" w:rsidRPr="000546FC">
        <w:rPr>
          <w:rFonts w:asciiTheme="minorHAnsi" w:hAnsiTheme="minorHAnsi" w:cstheme="minorHAnsi"/>
          <w:color w:val="000000" w:themeColor="text1"/>
          <w:sz w:val="20"/>
          <w:szCs w:val="20"/>
        </w:rPr>
        <w:t xml:space="preserve"> części </w:t>
      </w:r>
      <w:r w:rsidRPr="000546FC">
        <w:rPr>
          <w:rFonts w:asciiTheme="minorHAnsi" w:hAnsiTheme="minorHAnsi" w:cstheme="minorHAnsi"/>
          <w:color w:val="000000" w:themeColor="text1"/>
          <w:sz w:val="20"/>
          <w:szCs w:val="20"/>
        </w:rPr>
        <w:t xml:space="preserve">przekraczająca </w:t>
      </w:r>
      <w:r w:rsidR="00AA0F84" w:rsidRPr="000546FC">
        <w:rPr>
          <w:rFonts w:asciiTheme="minorHAnsi" w:hAnsiTheme="minorHAnsi" w:cstheme="minorHAnsi"/>
          <w:color w:val="000000" w:themeColor="text1"/>
          <w:sz w:val="20"/>
          <w:szCs w:val="20"/>
          <w:lang w:val="pl-PL"/>
        </w:rPr>
        <w:t>7</w:t>
      </w:r>
      <w:r w:rsidRPr="000546FC">
        <w:rPr>
          <w:rFonts w:asciiTheme="minorHAnsi" w:hAnsiTheme="minorHAnsi" w:cstheme="minorHAnsi"/>
          <w:color w:val="000000" w:themeColor="text1"/>
          <w:sz w:val="20"/>
          <w:szCs w:val="20"/>
        </w:rPr>
        <w:t xml:space="preserve"> dni w stosunku do terminu wskazanego w § </w:t>
      </w:r>
      <w:r w:rsidR="000546FC" w:rsidRPr="000546FC">
        <w:rPr>
          <w:rFonts w:asciiTheme="minorHAnsi" w:hAnsiTheme="minorHAnsi" w:cstheme="minorHAnsi"/>
          <w:color w:val="000000" w:themeColor="text1"/>
          <w:sz w:val="20"/>
          <w:szCs w:val="20"/>
        </w:rPr>
        <w:t>3</w:t>
      </w:r>
      <w:r w:rsidRPr="000546FC">
        <w:rPr>
          <w:rFonts w:asciiTheme="minorHAnsi" w:hAnsiTheme="minorHAnsi" w:cstheme="minorHAnsi"/>
          <w:color w:val="000000" w:themeColor="text1"/>
          <w:sz w:val="20"/>
          <w:szCs w:val="20"/>
        </w:rPr>
        <w:t xml:space="preserve"> umowy</w:t>
      </w:r>
      <w:r w:rsidRPr="000546FC">
        <w:rPr>
          <w:rFonts w:asciiTheme="minorHAnsi" w:eastAsia="Calibri" w:hAnsiTheme="minorHAnsi" w:cstheme="minorHAnsi"/>
          <w:color w:val="000000" w:themeColor="text1"/>
          <w:sz w:val="20"/>
          <w:szCs w:val="20"/>
        </w:rPr>
        <w:t>,</w:t>
      </w:r>
    </w:p>
    <w:p w14:paraId="72C6663B" w14:textId="77777777" w:rsidR="000F6AE6" w:rsidRPr="000F6AE6" w:rsidRDefault="000F6AE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 xml:space="preserve">naruszenia przez wykonawcę zobowiązań dotyczących bezpieczeństwa i przetwarzania danych osobowych, </w:t>
      </w:r>
    </w:p>
    <w:p w14:paraId="404CD24E" w14:textId="3293A0DA" w:rsidR="000F6AE6" w:rsidRPr="000F6AE6" w:rsidRDefault="000F6AE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dostarczenia przez wykonawcę jakiegokolwiek elementu przedmiotu umowy  dotkniętego wadą prawną i nieusunięcia bezzwłocznego takiej wady mimo pisemnego wezwania przez zamawiającego</w:t>
      </w:r>
      <w:r>
        <w:rPr>
          <w:rFonts w:asciiTheme="minorHAnsi" w:eastAsia="Calibri" w:hAnsiTheme="minorHAnsi" w:cstheme="minorHAnsi"/>
          <w:color w:val="000000" w:themeColor="text1"/>
          <w:sz w:val="20"/>
          <w:szCs w:val="20"/>
        </w:rPr>
        <w:t>,</w:t>
      </w:r>
    </w:p>
    <w:p w14:paraId="75BAD118" w14:textId="278B2308" w:rsidR="00237257" w:rsidRPr="000F6AE6" w:rsidRDefault="00237257"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gdy wartość nałożonych kar umownych na wykonawcę przekroczy 30% całkowitego wynagrodzenia umownego brutto określonego w § 4 ust. 1 umowy,</w:t>
      </w:r>
    </w:p>
    <w:p w14:paraId="5A909C0C" w14:textId="680ECD5C" w:rsidR="000F6AE6" w:rsidRPr="000F6AE6" w:rsidRDefault="000F6AE6"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jeżeli wykonawca wykonuje przedmiot umowy w sposób nienależyty albo sprzeczny z umową, lub w sposób niestaranny lub nie przestrzega warunków realizacji określonych w niniejszej umowie albo narusza obowiązki stron</w:t>
      </w:r>
      <w:r w:rsidRPr="000F6AE6">
        <w:rPr>
          <w:rFonts w:asciiTheme="minorHAnsi" w:eastAsia="Calibri" w:hAnsiTheme="minorHAnsi" w:cstheme="minorHAnsi"/>
          <w:color w:val="000000" w:themeColor="text1"/>
          <w:sz w:val="20"/>
          <w:szCs w:val="20"/>
          <w:lang w:val="pl-PL"/>
        </w:rPr>
        <w:t xml:space="preserve"> zawarte w umowie, przy czym prawo do odstąpienia z tego tytułu może być wykonane, jeżeli zamawiający wezwał wykonawcę do zaprzestania naruszania warunków umowy i usunięcia ich skutków wyznaczając w tym celu wykonawcy termin nie krótszy niż 5 dni, a mimo upływu tego terminu wykonawca nie zaprzestał naruszeń ani nie usunął ich skutków,</w:t>
      </w:r>
    </w:p>
    <w:p w14:paraId="053EA431" w14:textId="64D81B08" w:rsidR="00237257" w:rsidRPr="000F6AE6" w:rsidRDefault="00237257" w:rsidP="00EA3CB5">
      <w:pPr>
        <w:pStyle w:val="Akapitzlist"/>
        <w:numPr>
          <w:ilvl w:val="0"/>
          <w:numId w:val="22"/>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F6AE6">
        <w:rPr>
          <w:rFonts w:asciiTheme="minorHAnsi" w:eastAsia="Calibri" w:hAnsiTheme="minorHAnsi" w:cstheme="minorHAnsi"/>
          <w:color w:val="000000" w:themeColor="text1"/>
          <w:sz w:val="20"/>
          <w:szCs w:val="20"/>
        </w:rPr>
        <w:t>zaistniały inne okoliczności określone w Kodeksie Cywilnym, uzasadniające odstąpienie zamawiającego od umowy</w:t>
      </w:r>
      <w:r w:rsidR="000F6AE6" w:rsidRPr="000F6AE6">
        <w:rPr>
          <w:rFonts w:asciiTheme="minorHAnsi" w:eastAsia="Calibri" w:hAnsiTheme="minorHAnsi" w:cstheme="minorHAnsi"/>
          <w:color w:val="000000" w:themeColor="text1"/>
          <w:sz w:val="20"/>
          <w:szCs w:val="20"/>
        </w:rPr>
        <w:t>.</w:t>
      </w:r>
    </w:p>
    <w:p w14:paraId="2A5311DF" w14:textId="77777777" w:rsidR="008E2433" w:rsidRPr="00465F0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 xml:space="preserve">Odstąpienie od umowy musi nastąpić w formie pisemnej pod rygorem nieważności oraz musi zawierać uzasadnienie. Zamawiający może odstąpić od umowy w terminie 30 dni od powzięcia wiadomości o okolicznościach uzasadniających odstąpienie. </w:t>
      </w:r>
    </w:p>
    <w:p w14:paraId="6A295F88" w14:textId="4FE17320" w:rsidR="008E2433" w:rsidRPr="00465F0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 xml:space="preserve">Wykonując prawo odstąpienia od umowy zamawiający wskazuje czy odstąpienie dotyczy całej umowy, czy też dotyczy jedynie części umowy. Wykonawca może żądać jedynie wynagrodzenia należnego z tytułu wykonania części przedmiotu umowy.  </w:t>
      </w:r>
    </w:p>
    <w:p w14:paraId="46E390B1" w14:textId="77777777" w:rsidR="008E2433" w:rsidRPr="00465F00" w:rsidRDefault="00D87787"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W przypadku odstąpienia od umowy strony zachowują uprawnienia dotyczące naliczania kar umownych.</w:t>
      </w:r>
    </w:p>
    <w:p w14:paraId="1D5D1593" w14:textId="6B769CEB" w:rsidR="008E2433" w:rsidRPr="00465F0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t>Strony postanawiają, że w przypadku wykonania prawa odstąpienia, wykonawcy nie będzie przysługiwało prawo zwrotu naliczonych kar umownych.</w:t>
      </w:r>
    </w:p>
    <w:bookmarkEnd w:id="19"/>
    <w:p w14:paraId="4699B44D" w14:textId="77777777" w:rsidR="000B4460" w:rsidRPr="000B4460" w:rsidRDefault="008E2433"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465F00">
        <w:rPr>
          <w:rFonts w:asciiTheme="minorHAnsi" w:eastAsia="Calibri" w:hAnsiTheme="minorHAnsi" w:cstheme="minorHAnsi"/>
          <w:color w:val="000000" w:themeColor="text1"/>
          <w:sz w:val="20"/>
          <w:szCs w:val="20"/>
        </w:rPr>
        <w:lastRenderedPageBreak/>
        <w:t xml:space="preserve">Odstąpienie od umowy z przyczyn leżących po stronie wykonawcy, nie może stanowić podstawy do żądania zwrotu kosztów poniesionych przez wykonawcę w związku z realizacją umowy oraz nie powoduje </w:t>
      </w:r>
      <w:r w:rsidRPr="000B4460">
        <w:rPr>
          <w:rFonts w:asciiTheme="minorHAnsi" w:eastAsia="Calibri" w:hAnsiTheme="minorHAnsi" w:cstheme="minorHAnsi"/>
          <w:color w:val="000000" w:themeColor="text1"/>
          <w:sz w:val="20"/>
          <w:szCs w:val="20"/>
        </w:rPr>
        <w:t>odpowiedzialności odszkodowawczej zamawiającego</w:t>
      </w:r>
      <w:r w:rsidR="00465F00" w:rsidRPr="000B4460">
        <w:rPr>
          <w:rFonts w:asciiTheme="minorHAnsi" w:eastAsia="Calibri" w:hAnsiTheme="minorHAnsi" w:cstheme="minorHAnsi"/>
          <w:color w:val="000000" w:themeColor="text1"/>
          <w:sz w:val="20"/>
          <w:szCs w:val="20"/>
        </w:rPr>
        <w:t xml:space="preserve">, </w:t>
      </w:r>
      <w:r w:rsidRPr="000B4460">
        <w:rPr>
          <w:rFonts w:asciiTheme="minorHAnsi" w:hAnsiTheme="minorHAnsi" w:cstheme="minorHAnsi"/>
          <w:color w:val="000000" w:themeColor="text1"/>
          <w:sz w:val="20"/>
          <w:szCs w:val="20"/>
        </w:rPr>
        <w:t>w tym z tytułu utraconych korzyści</w:t>
      </w:r>
      <w:r w:rsidR="00926FA7" w:rsidRPr="000B4460">
        <w:rPr>
          <w:rFonts w:asciiTheme="minorHAnsi" w:hAnsiTheme="minorHAnsi" w:cstheme="minorHAnsi"/>
          <w:color w:val="000000" w:themeColor="text1"/>
          <w:sz w:val="20"/>
          <w:szCs w:val="20"/>
          <w:lang w:val="pl-PL"/>
        </w:rPr>
        <w:t>.</w:t>
      </w:r>
    </w:p>
    <w:p w14:paraId="599DB083" w14:textId="319BF1D8" w:rsidR="000B4460" w:rsidRPr="000B4460" w:rsidRDefault="000B4460" w:rsidP="00EA3CB5">
      <w:pPr>
        <w:pStyle w:val="Akapitzlist"/>
        <w:numPr>
          <w:ilvl w:val="0"/>
          <w:numId w:val="21"/>
        </w:numPr>
        <w:autoSpaceDE w:val="0"/>
        <w:autoSpaceDN w:val="0"/>
        <w:adjustRightInd w:val="0"/>
        <w:spacing w:line="276" w:lineRule="auto"/>
        <w:contextualSpacing/>
        <w:jc w:val="both"/>
        <w:rPr>
          <w:rFonts w:asciiTheme="minorHAnsi" w:eastAsia="Calibri" w:hAnsiTheme="minorHAnsi" w:cstheme="minorHAnsi"/>
          <w:color w:val="000000" w:themeColor="text1"/>
          <w:sz w:val="20"/>
          <w:szCs w:val="20"/>
        </w:rPr>
      </w:pPr>
      <w:r w:rsidRPr="000B4460">
        <w:rPr>
          <w:rFonts w:asciiTheme="minorHAnsi" w:hAnsiTheme="minorHAnsi" w:cstheme="minorHAnsi"/>
          <w:color w:val="000000"/>
          <w:sz w:val="20"/>
          <w:szCs w:val="20"/>
        </w:rPr>
        <w:t>W przypadku odstąpienia w całości lub w części od umowy lub rozwiązania umowy, wykonawcę obciążają następujące obowiązki szczegółowe:</w:t>
      </w:r>
    </w:p>
    <w:p w14:paraId="11897EFD" w14:textId="65306FD6" w:rsidR="000B4460" w:rsidRPr="000B4460" w:rsidRDefault="000B4460" w:rsidP="00275D3B">
      <w:pPr>
        <w:numPr>
          <w:ilvl w:val="0"/>
          <w:numId w:val="40"/>
        </w:numPr>
        <w:spacing w:line="276" w:lineRule="auto"/>
        <w:ind w:left="851" w:hanging="425"/>
        <w:contextualSpacing/>
        <w:jc w:val="both"/>
        <w:rPr>
          <w:rFonts w:asciiTheme="minorHAnsi" w:hAnsiTheme="minorHAnsi" w:cstheme="minorHAnsi"/>
          <w:color w:val="000000"/>
          <w:sz w:val="20"/>
          <w:szCs w:val="20"/>
        </w:rPr>
      </w:pPr>
      <w:r w:rsidRPr="000B4460">
        <w:rPr>
          <w:rFonts w:asciiTheme="minorHAnsi" w:hAnsiTheme="minorHAnsi" w:cstheme="minorHAnsi"/>
          <w:color w:val="000000"/>
          <w:sz w:val="20"/>
          <w:szCs w:val="20"/>
        </w:rPr>
        <w:t>w ciągu 7 dni od daty odstąpienia lub rozwiązania umowy wykonawca sporządzi zestawienie zawierające wykaz i określenie stopnia zaawansowania wykonania poszczególnych elementów przedmiotu umowy wraz z określeniem ich wartości według stanu na dzień odstąpienia lub rozwiązania i przedłoży je do zamawiającego,</w:t>
      </w:r>
    </w:p>
    <w:p w14:paraId="2DBA2802" w14:textId="2C4DA06C" w:rsidR="000B4460" w:rsidRPr="000B4460" w:rsidRDefault="000B4460" w:rsidP="00275D3B">
      <w:pPr>
        <w:numPr>
          <w:ilvl w:val="0"/>
          <w:numId w:val="40"/>
        </w:numPr>
        <w:spacing w:line="276" w:lineRule="auto"/>
        <w:ind w:left="851" w:hanging="425"/>
        <w:contextualSpacing/>
        <w:jc w:val="both"/>
        <w:rPr>
          <w:rFonts w:asciiTheme="minorHAnsi" w:hAnsiTheme="minorHAnsi" w:cstheme="minorHAnsi"/>
          <w:color w:val="000000"/>
          <w:sz w:val="20"/>
          <w:szCs w:val="20"/>
        </w:rPr>
      </w:pPr>
      <w:r w:rsidRPr="000B4460">
        <w:rPr>
          <w:rFonts w:asciiTheme="minorHAnsi" w:hAnsiTheme="minorHAnsi" w:cstheme="minorHAnsi"/>
          <w:color w:val="000000"/>
          <w:sz w:val="20"/>
          <w:szCs w:val="20"/>
        </w:rPr>
        <w:t>w terminie 14 dni od daty przedłożenia zestawienia, o którym mowa powyżej zamawiający przy udziale wykonawcy dokona sprawdzenia zgodności zestawienia ze stanem faktycznym, sporządzi szczegółowy protokół inwentaryzacji, zaawansowania rzeczowego wraz z zestawieniem należnego wynagrodzenia oraz określi, które elementy przedmiotu umowy przejmuje. W przypadku odstąpienia od umowy z przyczyn leżących po stronie wykonawcy - zamawiający nie jest zobowiązany do przejęcia elementów przedmiotu umowy. Ww. protokół inwentaryzacji uznawany będzie za protokół zdawczo-odbiorczy i po wypełnieniu jego zapisów i dostarczeniu przyjętych przez zamawiającego elementów przedmiotu umowy zamawiającemu, stanowi podstawę do wystawienia faktury.</w:t>
      </w:r>
    </w:p>
    <w:p w14:paraId="4183F962" w14:textId="47788DF7" w:rsidR="003405E5" w:rsidRPr="006822FD" w:rsidRDefault="003405E5" w:rsidP="003405E5">
      <w:pPr>
        <w:pStyle w:val="Nagwek1"/>
        <w:spacing w:before="240"/>
        <w:rPr>
          <w:rFonts w:asciiTheme="minorHAnsi" w:hAnsiTheme="minorHAnsi" w:cstheme="minorHAnsi"/>
          <w:color w:val="000000" w:themeColor="text1"/>
          <w:sz w:val="20"/>
          <w:szCs w:val="20"/>
          <w:lang w:val="pl-PL"/>
        </w:rPr>
      </w:pPr>
      <w:r w:rsidRPr="006822FD">
        <w:rPr>
          <w:rFonts w:asciiTheme="minorHAnsi" w:hAnsiTheme="minorHAnsi" w:cstheme="minorHAnsi"/>
          <w:color w:val="000000" w:themeColor="text1"/>
          <w:sz w:val="20"/>
          <w:szCs w:val="20"/>
        </w:rPr>
        <w:t xml:space="preserve">§ </w:t>
      </w:r>
      <w:bookmarkStart w:id="22" w:name="_Hlk219273803"/>
      <w:r w:rsidRPr="006822FD">
        <w:rPr>
          <w:rFonts w:asciiTheme="minorHAnsi" w:hAnsiTheme="minorHAnsi" w:cstheme="minorHAnsi"/>
          <w:color w:val="000000" w:themeColor="text1"/>
          <w:sz w:val="20"/>
          <w:szCs w:val="20"/>
          <w:lang w:val="pl-PL"/>
        </w:rPr>
        <w:t>16</w:t>
      </w:r>
      <w:r w:rsidRPr="006822FD">
        <w:rPr>
          <w:rFonts w:asciiTheme="minorHAnsi" w:hAnsiTheme="minorHAnsi" w:cstheme="minorHAnsi"/>
          <w:color w:val="000000" w:themeColor="text1"/>
          <w:sz w:val="20"/>
          <w:szCs w:val="20"/>
        </w:rPr>
        <w:br/>
      </w:r>
      <w:r w:rsidRPr="006822FD">
        <w:rPr>
          <w:rFonts w:asciiTheme="minorHAnsi" w:hAnsiTheme="minorHAnsi" w:cstheme="minorHAnsi"/>
          <w:color w:val="000000" w:themeColor="text1"/>
          <w:sz w:val="20"/>
          <w:szCs w:val="20"/>
          <w:lang w:val="pl-PL"/>
        </w:rPr>
        <w:t>KARY UMOWNE I ODSZKODOWANIE</w:t>
      </w:r>
      <w:bookmarkEnd w:id="22"/>
    </w:p>
    <w:p w14:paraId="2877B546" w14:textId="77777777" w:rsidR="00915A59" w:rsidRPr="00915A59" w:rsidRDefault="00915A59" w:rsidP="00275D3B">
      <w:pPr>
        <w:numPr>
          <w:ilvl w:val="0"/>
          <w:numId w:val="41"/>
        </w:numPr>
        <w:suppressAutoHyphens/>
        <w:spacing w:line="276" w:lineRule="auto"/>
        <w:ind w:left="426"/>
        <w:jc w:val="both"/>
        <w:rPr>
          <w:rFonts w:asciiTheme="minorHAnsi" w:hAnsiTheme="minorHAnsi" w:cstheme="minorHAnsi"/>
          <w:color w:val="000000" w:themeColor="text1"/>
          <w:sz w:val="20"/>
          <w:szCs w:val="20"/>
        </w:rPr>
      </w:pPr>
      <w:bookmarkStart w:id="23" w:name="_Hlk72326434"/>
      <w:bookmarkEnd w:id="20"/>
      <w:r w:rsidRPr="00915A59">
        <w:rPr>
          <w:rFonts w:asciiTheme="minorHAnsi" w:hAnsiTheme="minorHAnsi" w:cstheme="minorHAnsi"/>
          <w:color w:val="000000" w:themeColor="text1"/>
          <w:sz w:val="20"/>
          <w:szCs w:val="20"/>
        </w:rPr>
        <w:t>Wykonawca zapłaci zamawiającemu kary umowne:</w:t>
      </w:r>
    </w:p>
    <w:p w14:paraId="2EE57E90" w14:textId="77777777" w:rsidR="00DC50D1" w:rsidRDefault="00915A59"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bookmarkStart w:id="24" w:name="_Hlk47610106"/>
      <w:bookmarkStart w:id="25" w:name="_Hlk72325016"/>
      <w:r w:rsidRPr="00915A59">
        <w:rPr>
          <w:rFonts w:asciiTheme="minorHAnsi" w:eastAsia="Tahoma" w:hAnsiTheme="minorHAnsi" w:cstheme="minorHAnsi"/>
          <w:color w:val="000000" w:themeColor="text1"/>
          <w:sz w:val="20"/>
          <w:szCs w:val="20"/>
        </w:rPr>
        <w:t xml:space="preserve">za każdy dzień zwłoki w wykonaniu przedmiotu umowy w stosunku do terminu określonego w § 3 ust. 1 umowy w wysokości </w:t>
      </w:r>
      <w:r>
        <w:rPr>
          <w:rFonts w:asciiTheme="minorHAnsi" w:eastAsia="Tahoma" w:hAnsiTheme="minorHAnsi" w:cstheme="minorHAnsi"/>
          <w:color w:val="000000" w:themeColor="text1"/>
          <w:sz w:val="20"/>
          <w:szCs w:val="20"/>
        </w:rPr>
        <w:t>0,5</w:t>
      </w:r>
      <w:r w:rsidRPr="00915A59">
        <w:rPr>
          <w:rFonts w:asciiTheme="minorHAnsi" w:eastAsia="Tahoma" w:hAnsiTheme="minorHAnsi" w:cstheme="minorHAnsi"/>
          <w:color w:val="000000" w:themeColor="text1"/>
          <w:sz w:val="20"/>
          <w:szCs w:val="20"/>
        </w:rPr>
        <w:t xml:space="preserve"> % wynagrodzenia umownego brutto określonego w § 4 ust. 1 umowy,  </w:t>
      </w:r>
      <w:bookmarkEnd w:id="24"/>
    </w:p>
    <w:p w14:paraId="5A6939CE" w14:textId="4FC50A31" w:rsidR="00DC50D1" w:rsidRPr="00DC50D1" w:rsidRDefault="00DC50D1"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DC50D1">
        <w:rPr>
          <w:rFonts w:asciiTheme="minorHAnsi" w:hAnsiTheme="minorHAnsi" w:cstheme="minorHAnsi"/>
          <w:color w:val="000000" w:themeColor="text1"/>
          <w:sz w:val="20"/>
          <w:szCs w:val="20"/>
        </w:rPr>
        <w:t xml:space="preserve">za każdy dzień zwłoki w </w:t>
      </w:r>
      <w:r>
        <w:rPr>
          <w:rFonts w:asciiTheme="minorHAnsi" w:hAnsiTheme="minorHAnsi" w:cstheme="minorHAnsi"/>
          <w:color w:val="000000" w:themeColor="text1"/>
          <w:sz w:val="20"/>
          <w:szCs w:val="20"/>
        </w:rPr>
        <w:t>rozpoczęciu wykonywania</w:t>
      </w:r>
      <w:r w:rsidRPr="00DC50D1">
        <w:rPr>
          <w:rFonts w:asciiTheme="minorHAnsi" w:hAnsiTheme="minorHAnsi" w:cstheme="minorHAnsi"/>
          <w:color w:val="000000" w:themeColor="text1"/>
          <w:sz w:val="20"/>
          <w:szCs w:val="20"/>
        </w:rPr>
        <w:t xml:space="preserve"> przedmiotu umowy w stosunku do terminu określonego w § 3 ust. </w:t>
      </w:r>
      <w:r>
        <w:rPr>
          <w:rFonts w:asciiTheme="minorHAnsi" w:hAnsiTheme="minorHAnsi" w:cstheme="minorHAnsi"/>
          <w:color w:val="000000" w:themeColor="text1"/>
          <w:sz w:val="20"/>
          <w:szCs w:val="20"/>
        </w:rPr>
        <w:t>2</w:t>
      </w:r>
      <w:r w:rsidRPr="00DC50D1">
        <w:rPr>
          <w:rFonts w:asciiTheme="minorHAnsi" w:hAnsiTheme="minorHAnsi" w:cstheme="minorHAnsi"/>
          <w:color w:val="000000" w:themeColor="text1"/>
          <w:sz w:val="20"/>
          <w:szCs w:val="20"/>
        </w:rPr>
        <w:t xml:space="preserve"> umowy w wysokości 0,</w:t>
      </w:r>
      <w:r>
        <w:rPr>
          <w:rFonts w:asciiTheme="minorHAnsi" w:hAnsiTheme="minorHAnsi" w:cstheme="minorHAnsi"/>
          <w:color w:val="000000" w:themeColor="text1"/>
          <w:sz w:val="20"/>
          <w:szCs w:val="20"/>
        </w:rPr>
        <w:t>2</w:t>
      </w:r>
      <w:r w:rsidRPr="00DC50D1">
        <w:rPr>
          <w:rFonts w:asciiTheme="minorHAnsi" w:hAnsiTheme="minorHAnsi" w:cstheme="minorHAnsi"/>
          <w:color w:val="000000" w:themeColor="text1"/>
          <w:sz w:val="20"/>
          <w:szCs w:val="20"/>
        </w:rPr>
        <w:t xml:space="preserve"> % wynagrodzenia umownego brutto określonego w § 4 ust. 1 umowy,  </w:t>
      </w:r>
    </w:p>
    <w:p w14:paraId="17A05CCD" w14:textId="3EA64941" w:rsidR="00FF5148" w:rsidRPr="00EE76E4" w:rsidRDefault="00915A59"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 xml:space="preserve">za każdy dzień zwłoki w stosunku do ustalonego w protokole odbioru końcowego terminu usunięcia wad </w:t>
      </w:r>
      <w:r w:rsidRPr="00EE76E4">
        <w:rPr>
          <w:rFonts w:asciiTheme="minorHAnsi" w:hAnsiTheme="minorHAnsi" w:cstheme="minorHAnsi"/>
          <w:color w:val="000000" w:themeColor="text1"/>
          <w:sz w:val="20"/>
          <w:szCs w:val="20"/>
        </w:rPr>
        <w:t xml:space="preserve">stwierdzonych przy odbiorze w wysokości </w:t>
      </w:r>
      <w:r w:rsidRPr="00EE76E4">
        <w:rPr>
          <w:rFonts w:asciiTheme="minorHAnsi" w:eastAsia="Tahoma" w:hAnsiTheme="minorHAnsi" w:cstheme="minorHAnsi"/>
          <w:color w:val="000000" w:themeColor="text1"/>
          <w:sz w:val="20"/>
          <w:szCs w:val="20"/>
        </w:rPr>
        <w:t>0,5 % całkowitego wynagrodzenia umownego brutto określonego w § 4 ust. 1 umowy,</w:t>
      </w:r>
    </w:p>
    <w:p w14:paraId="178BE244" w14:textId="29D1FA5F" w:rsidR="007F7B4B" w:rsidRPr="00EE76E4" w:rsidRDefault="00FF5148"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EE76E4">
        <w:rPr>
          <w:rFonts w:asciiTheme="minorHAnsi" w:hAnsiTheme="minorHAnsi" w:cstheme="minorHAnsi"/>
          <w:color w:val="000000" w:themeColor="text1"/>
          <w:sz w:val="20"/>
          <w:szCs w:val="20"/>
        </w:rPr>
        <w:t xml:space="preserve">w przypadku zawinionego przez wykonawcę braku </w:t>
      </w:r>
      <w:r w:rsidR="00EE76E4" w:rsidRPr="00EE76E4">
        <w:rPr>
          <w:rFonts w:asciiTheme="minorHAnsi" w:hAnsiTheme="minorHAnsi" w:cstheme="minorHAnsi"/>
          <w:color w:val="000000" w:themeColor="text1"/>
          <w:sz w:val="20"/>
          <w:szCs w:val="20"/>
        </w:rPr>
        <w:t>świadczenia usług w ramach gwarancji</w:t>
      </w:r>
      <w:r w:rsidR="00CA237D" w:rsidRPr="00EE76E4">
        <w:rPr>
          <w:rFonts w:asciiTheme="minorHAnsi" w:hAnsiTheme="minorHAnsi" w:cstheme="minorHAnsi"/>
          <w:color w:val="000000" w:themeColor="text1"/>
          <w:sz w:val="20"/>
          <w:szCs w:val="20"/>
        </w:rPr>
        <w:t>, w</w:t>
      </w:r>
      <w:r w:rsidRPr="00EE76E4">
        <w:rPr>
          <w:rFonts w:asciiTheme="minorHAnsi" w:hAnsiTheme="minorHAnsi" w:cstheme="minorHAnsi"/>
          <w:color w:val="000000" w:themeColor="text1"/>
          <w:sz w:val="20"/>
          <w:szCs w:val="20"/>
        </w:rPr>
        <w:t xml:space="preserve"> wysokości w wysokości </w:t>
      </w:r>
      <w:r w:rsidR="009D7DDE" w:rsidRPr="00EE76E4">
        <w:rPr>
          <w:rFonts w:asciiTheme="minorHAnsi" w:hAnsiTheme="minorHAnsi" w:cstheme="minorHAnsi"/>
          <w:color w:val="000000" w:themeColor="text1"/>
          <w:sz w:val="20"/>
          <w:szCs w:val="20"/>
        </w:rPr>
        <w:t>10</w:t>
      </w:r>
      <w:r w:rsidRPr="00EE76E4">
        <w:rPr>
          <w:rFonts w:asciiTheme="minorHAnsi" w:hAnsiTheme="minorHAnsi" w:cstheme="minorHAnsi"/>
          <w:color w:val="000000" w:themeColor="text1"/>
          <w:sz w:val="20"/>
          <w:szCs w:val="20"/>
        </w:rPr>
        <w:t>00 zł za każdy stwierdzony przypadek</w:t>
      </w:r>
      <w:r w:rsidR="007F7B4B" w:rsidRPr="00EE76E4">
        <w:rPr>
          <w:rFonts w:asciiTheme="minorHAnsi" w:hAnsiTheme="minorHAnsi" w:cstheme="minorHAnsi"/>
          <w:color w:val="000000" w:themeColor="text1"/>
          <w:sz w:val="20"/>
          <w:szCs w:val="20"/>
        </w:rPr>
        <w:t>,</w:t>
      </w:r>
    </w:p>
    <w:p w14:paraId="03351C95" w14:textId="6BB97D4F" w:rsidR="007F7B4B" w:rsidRPr="00EE76E4" w:rsidRDefault="007F7B4B"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EE76E4">
        <w:rPr>
          <w:rFonts w:asciiTheme="minorHAnsi" w:hAnsiTheme="minorHAnsi" w:cstheme="minorHAnsi"/>
          <w:color w:val="000000" w:themeColor="text1"/>
          <w:sz w:val="20"/>
          <w:szCs w:val="20"/>
        </w:rPr>
        <w:t xml:space="preserve">niedochowania godzin wsparcia </w:t>
      </w:r>
      <w:r w:rsidR="00EE76E4" w:rsidRPr="00EE76E4">
        <w:rPr>
          <w:rFonts w:asciiTheme="minorHAnsi" w:hAnsiTheme="minorHAnsi" w:cstheme="minorHAnsi"/>
          <w:color w:val="000000" w:themeColor="text1"/>
          <w:sz w:val="20"/>
          <w:szCs w:val="20"/>
        </w:rPr>
        <w:t>gwarancyjnego</w:t>
      </w:r>
      <w:r w:rsidRPr="00EE76E4">
        <w:rPr>
          <w:rFonts w:asciiTheme="minorHAnsi" w:hAnsiTheme="minorHAnsi" w:cstheme="minorHAnsi"/>
          <w:color w:val="000000" w:themeColor="text1"/>
          <w:sz w:val="20"/>
          <w:szCs w:val="20"/>
        </w:rPr>
        <w:t xml:space="preserve"> w wysokości 1000 zł za każdy dzień, w którym wystąpił przypadek niedochowania godzin wsparcia </w:t>
      </w:r>
      <w:r w:rsidR="00EE76E4" w:rsidRPr="00EE76E4">
        <w:rPr>
          <w:rFonts w:asciiTheme="minorHAnsi" w:hAnsiTheme="minorHAnsi" w:cstheme="minorHAnsi"/>
          <w:color w:val="000000" w:themeColor="text1"/>
          <w:sz w:val="20"/>
          <w:szCs w:val="20"/>
        </w:rPr>
        <w:t>gwarancyjnego</w:t>
      </w:r>
      <w:r w:rsidRPr="00EE76E4">
        <w:rPr>
          <w:rFonts w:asciiTheme="minorHAnsi" w:hAnsiTheme="minorHAnsi" w:cstheme="minorHAnsi"/>
          <w:color w:val="000000" w:themeColor="text1"/>
          <w:sz w:val="20"/>
          <w:szCs w:val="20"/>
        </w:rPr>
        <w:t>,</w:t>
      </w:r>
    </w:p>
    <w:p w14:paraId="13BEBBD0" w14:textId="30671660" w:rsidR="00915A59" w:rsidRPr="00915A59" w:rsidRDefault="00915A59"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bookmarkStart w:id="26" w:name="_Hlk72326209"/>
      <w:bookmarkEnd w:id="25"/>
      <w:r w:rsidRPr="00915A59">
        <w:rPr>
          <w:rFonts w:asciiTheme="minorHAnsi" w:hAnsiTheme="minorHAnsi" w:cstheme="minorHAnsi"/>
          <w:color w:val="000000" w:themeColor="text1"/>
          <w:sz w:val="20"/>
          <w:szCs w:val="20"/>
        </w:rPr>
        <w:t>w przypadku braku zatrudnienia na podstawie umowy o pracę w rozumieniu przepisów ustawy z dnia 26 czerwca 1974 roku – Kodeks pracy osoby wykonującej czynności określone w § 7 ust. 1 umowy, w wysokości 2 000 zł za każdy stwierdzony przypadek braku zatrudnienia na podstawie umowy o pracę</w:t>
      </w:r>
      <w:r w:rsidR="00860079">
        <w:rPr>
          <w:rFonts w:asciiTheme="minorHAnsi" w:hAnsiTheme="minorHAnsi" w:cstheme="minorHAnsi"/>
          <w:color w:val="000000" w:themeColor="text1"/>
          <w:sz w:val="20"/>
          <w:szCs w:val="20"/>
        </w:rPr>
        <w:t xml:space="preserve"> przez wykonawcę lub </w:t>
      </w:r>
      <w:r w:rsidR="00A84AC6">
        <w:rPr>
          <w:rFonts w:asciiTheme="minorHAnsi" w:hAnsiTheme="minorHAnsi" w:cstheme="minorHAnsi"/>
          <w:color w:val="000000" w:themeColor="text1"/>
          <w:sz w:val="20"/>
          <w:szCs w:val="20"/>
        </w:rPr>
        <w:t>podwykonawcę</w:t>
      </w:r>
      <w:r w:rsidRPr="00915A59">
        <w:rPr>
          <w:rFonts w:asciiTheme="minorHAnsi" w:hAnsiTheme="minorHAnsi" w:cstheme="minorHAnsi"/>
          <w:color w:val="000000" w:themeColor="text1"/>
          <w:sz w:val="20"/>
          <w:szCs w:val="20"/>
        </w:rPr>
        <w:t>,</w:t>
      </w:r>
    </w:p>
    <w:p w14:paraId="1737D768" w14:textId="14E7C7C4" w:rsidR="00915A59" w:rsidRPr="00512850" w:rsidRDefault="00915A59"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 xml:space="preserve">za zwłokę w usunięciu wad stwierdzonych w okresie gwarancji jakości i rękojmi za wady w wysokości </w:t>
      </w:r>
      <w:r w:rsidRPr="00915A59">
        <w:rPr>
          <w:rFonts w:asciiTheme="minorHAnsi" w:eastAsia="Tahoma" w:hAnsiTheme="minorHAnsi" w:cstheme="minorHAnsi"/>
          <w:color w:val="000000" w:themeColor="text1"/>
          <w:sz w:val="20"/>
          <w:szCs w:val="20"/>
        </w:rPr>
        <w:t>0,</w:t>
      </w:r>
      <w:r w:rsidR="00D539A5" w:rsidRPr="00D539A5">
        <w:rPr>
          <w:rFonts w:asciiTheme="minorHAnsi" w:eastAsia="Tahoma" w:hAnsiTheme="minorHAnsi" w:cstheme="minorHAnsi"/>
          <w:color w:val="000000" w:themeColor="text1"/>
          <w:sz w:val="20"/>
          <w:szCs w:val="20"/>
        </w:rPr>
        <w:t>5</w:t>
      </w:r>
      <w:r w:rsidRPr="00915A59">
        <w:rPr>
          <w:rFonts w:asciiTheme="minorHAnsi" w:eastAsia="Tahoma" w:hAnsiTheme="minorHAnsi" w:cstheme="minorHAnsi"/>
          <w:color w:val="000000" w:themeColor="text1"/>
          <w:sz w:val="20"/>
          <w:szCs w:val="20"/>
        </w:rPr>
        <w:t xml:space="preserve"> % całkowitego wynagrodzenia umownego brutto określonego w § 4 ust. 1 umowy, za każdy dzień zwłoki, licząc od upływu terminu wyznaczonego na ich usunięcie,</w:t>
      </w:r>
    </w:p>
    <w:p w14:paraId="544F7723" w14:textId="5621BB50" w:rsidR="00915A59" w:rsidRPr="004547F1" w:rsidRDefault="00915A59" w:rsidP="00275D3B">
      <w:pPr>
        <w:numPr>
          <w:ilvl w:val="0"/>
          <w:numId w:val="31"/>
        </w:numPr>
        <w:tabs>
          <w:tab w:val="num" w:pos="851"/>
        </w:tabs>
        <w:suppressAutoHyphens/>
        <w:spacing w:line="276" w:lineRule="auto"/>
        <w:ind w:left="851" w:hanging="425"/>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lang w:eastAsia="x-none"/>
        </w:rPr>
        <w:t xml:space="preserve">za odstąpienie zamawiającego lub wykonawcy od umowy z przyczyn leżących po stronie wykonawcy, w wysokości 20 % całkowitego wynagrodzenia umownego brutto określonego w § 4 ust. 1 </w:t>
      </w:r>
      <w:r w:rsidR="004547F1">
        <w:rPr>
          <w:rFonts w:asciiTheme="minorHAnsi" w:hAnsiTheme="minorHAnsi" w:cstheme="minorHAnsi"/>
          <w:color w:val="000000" w:themeColor="text1"/>
          <w:sz w:val="20"/>
          <w:szCs w:val="20"/>
          <w:lang w:eastAsia="x-none"/>
        </w:rPr>
        <w:t>umowy</w:t>
      </w:r>
      <w:r w:rsidR="00A84AC6">
        <w:rPr>
          <w:rFonts w:asciiTheme="minorHAnsi" w:hAnsiTheme="minorHAnsi" w:cstheme="minorHAnsi"/>
          <w:color w:val="000000" w:themeColor="text1"/>
          <w:sz w:val="20"/>
          <w:szCs w:val="20"/>
          <w:lang w:eastAsia="x-none"/>
        </w:rPr>
        <w:t>.</w:t>
      </w:r>
    </w:p>
    <w:p w14:paraId="0FE927C8" w14:textId="09CAAB40" w:rsidR="00CB7D2B" w:rsidRPr="00CB7D2B" w:rsidRDefault="00CB7D2B" w:rsidP="00275D3B">
      <w:pPr>
        <w:pStyle w:val="Akapitzlist"/>
        <w:numPr>
          <w:ilvl w:val="0"/>
          <w:numId w:val="41"/>
        </w:numPr>
        <w:tabs>
          <w:tab w:val="clear" w:pos="340"/>
          <w:tab w:val="num" w:pos="426"/>
        </w:tabs>
        <w:jc w:val="both"/>
        <w:rPr>
          <w:rFonts w:asciiTheme="minorHAnsi" w:hAnsiTheme="minorHAnsi" w:cstheme="minorHAnsi"/>
          <w:color w:val="000000" w:themeColor="text1"/>
          <w:sz w:val="20"/>
          <w:szCs w:val="20"/>
          <w:lang w:val="pl-PL" w:eastAsia="pl-PL"/>
        </w:rPr>
      </w:pPr>
      <w:bookmarkStart w:id="27" w:name="_Hlk72326357"/>
      <w:bookmarkEnd w:id="26"/>
      <w:r w:rsidRPr="00CB7D2B">
        <w:rPr>
          <w:rFonts w:asciiTheme="minorHAnsi" w:hAnsiTheme="minorHAnsi" w:cstheme="minorHAnsi"/>
          <w:color w:val="000000" w:themeColor="text1"/>
          <w:sz w:val="20"/>
          <w:szCs w:val="20"/>
          <w:lang w:val="pl-PL" w:eastAsia="pl-PL"/>
        </w:rPr>
        <w:t xml:space="preserve">Kary umowne podlegają sumowaniu, co oznacza, że naliczenie kary umownej z jednego tytułu nie wyłącza </w:t>
      </w:r>
      <w:r w:rsidR="00825013">
        <w:rPr>
          <w:rFonts w:asciiTheme="minorHAnsi" w:hAnsiTheme="minorHAnsi" w:cstheme="minorHAnsi"/>
          <w:color w:val="000000" w:themeColor="text1"/>
          <w:sz w:val="20"/>
          <w:szCs w:val="20"/>
          <w:lang w:val="pl-PL" w:eastAsia="pl-PL"/>
        </w:rPr>
        <w:t>m</w:t>
      </w:r>
      <w:r w:rsidRPr="00CB7D2B">
        <w:rPr>
          <w:rFonts w:asciiTheme="minorHAnsi" w:hAnsiTheme="minorHAnsi" w:cstheme="minorHAnsi"/>
          <w:color w:val="000000" w:themeColor="text1"/>
          <w:sz w:val="20"/>
          <w:szCs w:val="20"/>
          <w:lang w:val="pl-PL" w:eastAsia="pl-PL"/>
        </w:rPr>
        <w:t>ożliwości naliczenia kary umownej z innego tytułu, jeżeli istnieją ku temu podstawy.</w:t>
      </w:r>
    </w:p>
    <w:p w14:paraId="34187162" w14:textId="77777777" w:rsidR="00CB7D2B" w:rsidRDefault="00915A59" w:rsidP="00275D3B">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Łączna maksymalna wysokość kar umownych naliczonych nie może przekroczyć 30 % wartości całkowitego wynagrodzenia umownego brutto określonego w § 4 ust. 1 umowy.</w:t>
      </w:r>
      <w:bookmarkEnd w:id="27"/>
    </w:p>
    <w:p w14:paraId="49BD3B24" w14:textId="11DF06E6" w:rsidR="00915A59" w:rsidRPr="00915A59" w:rsidRDefault="00915A59" w:rsidP="00275D3B">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 xml:space="preserve">Zamawiający zapłaci wykonawcy kary umowne: </w:t>
      </w:r>
    </w:p>
    <w:p w14:paraId="460FB791" w14:textId="0A401379" w:rsidR="00915A59" w:rsidRPr="00915A59" w:rsidRDefault="00915A59" w:rsidP="00275D3B">
      <w:pPr>
        <w:numPr>
          <w:ilvl w:val="2"/>
          <w:numId w:val="41"/>
        </w:numPr>
        <w:tabs>
          <w:tab w:val="num" w:pos="851"/>
        </w:tabs>
        <w:suppressAutoHyphens/>
        <w:spacing w:line="276" w:lineRule="auto"/>
        <w:ind w:left="851" w:hanging="425"/>
        <w:jc w:val="both"/>
        <w:rPr>
          <w:rFonts w:asciiTheme="minorHAnsi" w:hAnsiTheme="minorHAnsi" w:cstheme="minorHAnsi"/>
          <w:color w:val="000000" w:themeColor="text1"/>
          <w:sz w:val="20"/>
          <w:szCs w:val="20"/>
          <w:lang w:val="x-none" w:eastAsia="x-none"/>
        </w:rPr>
      </w:pPr>
      <w:r w:rsidRPr="00915A59">
        <w:rPr>
          <w:rFonts w:asciiTheme="minorHAnsi" w:hAnsiTheme="minorHAnsi" w:cstheme="minorHAnsi"/>
          <w:color w:val="000000" w:themeColor="text1"/>
          <w:sz w:val="20"/>
          <w:szCs w:val="20"/>
          <w:lang w:val="x-none" w:eastAsia="x-none"/>
        </w:rPr>
        <w:t>za odstąpienie od umowy</w:t>
      </w:r>
      <w:r w:rsidRPr="00915A59">
        <w:rPr>
          <w:rFonts w:asciiTheme="minorHAnsi" w:hAnsiTheme="minorHAnsi" w:cstheme="minorHAnsi"/>
          <w:color w:val="000000" w:themeColor="text1"/>
          <w:sz w:val="20"/>
          <w:szCs w:val="20"/>
          <w:lang w:eastAsia="x-none"/>
        </w:rPr>
        <w:t xml:space="preserve"> przez wykonawcę lub zamawiającego</w:t>
      </w:r>
      <w:r w:rsidRPr="00915A59">
        <w:rPr>
          <w:rFonts w:asciiTheme="minorHAnsi" w:hAnsiTheme="minorHAnsi" w:cstheme="minorHAnsi"/>
          <w:color w:val="000000" w:themeColor="text1"/>
          <w:sz w:val="20"/>
          <w:szCs w:val="20"/>
          <w:lang w:val="x-none" w:eastAsia="x-none"/>
        </w:rPr>
        <w:t xml:space="preserve"> z przyczyn leżących po stronie zamawiającego w wysokości 20 % całkowitego wynagrodzenia umownego brutto określonego w § </w:t>
      </w:r>
      <w:r w:rsidRPr="00915A59">
        <w:rPr>
          <w:rFonts w:asciiTheme="minorHAnsi" w:hAnsiTheme="minorHAnsi" w:cstheme="minorHAnsi"/>
          <w:color w:val="000000" w:themeColor="text1"/>
          <w:sz w:val="20"/>
          <w:szCs w:val="20"/>
          <w:lang w:eastAsia="x-none"/>
        </w:rPr>
        <w:t>4</w:t>
      </w:r>
      <w:r w:rsidRPr="00915A59">
        <w:rPr>
          <w:rFonts w:asciiTheme="minorHAnsi" w:hAnsiTheme="minorHAnsi" w:cstheme="minorHAnsi"/>
          <w:color w:val="000000" w:themeColor="text1"/>
          <w:sz w:val="20"/>
          <w:szCs w:val="20"/>
          <w:lang w:val="x-none" w:eastAsia="x-none"/>
        </w:rPr>
        <w:t xml:space="preserve"> ust. 1 z zastrzeżeniem, że kara umowna nie obowiązuje, jeżeli odstąpienie od umowy nastąpi z przyczyn, o których mowa w § 1</w:t>
      </w:r>
      <w:r w:rsidR="00D539A5" w:rsidRPr="00D539A5">
        <w:rPr>
          <w:rFonts w:asciiTheme="minorHAnsi" w:hAnsiTheme="minorHAnsi" w:cstheme="minorHAnsi"/>
          <w:color w:val="000000" w:themeColor="text1"/>
          <w:sz w:val="20"/>
          <w:szCs w:val="20"/>
          <w:lang w:val="x-none" w:eastAsia="x-none"/>
        </w:rPr>
        <w:t>5</w:t>
      </w:r>
      <w:r w:rsidRPr="00915A59">
        <w:rPr>
          <w:rFonts w:asciiTheme="minorHAnsi" w:hAnsiTheme="minorHAnsi" w:cstheme="minorHAnsi"/>
          <w:color w:val="000000" w:themeColor="text1"/>
          <w:sz w:val="20"/>
          <w:szCs w:val="20"/>
          <w:lang w:val="x-none" w:eastAsia="x-none"/>
        </w:rPr>
        <w:t xml:space="preserve"> umowy. </w:t>
      </w:r>
    </w:p>
    <w:p w14:paraId="240076C9" w14:textId="30C7C9E3" w:rsidR="00825013" w:rsidRPr="00825013" w:rsidRDefault="00825013" w:rsidP="00275D3B">
      <w:pPr>
        <w:numPr>
          <w:ilvl w:val="0"/>
          <w:numId w:val="41"/>
        </w:numPr>
        <w:tabs>
          <w:tab w:val="clear" w:pos="340"/>
        </w:tabs>
        <w:suppressAutoHyphens/>
        <w:spacing w:line="276" w:lineRule="auto"/>
        <w:jc w:val="both"/>
        <w:rPr>
          <w:rFonts w:asciiTheme="minorHAnsi" w:hAnsiTheme="minorHAnsi" w:cstheme="minorHAnsi"/>
          <w:color w:val="000000" w:themeColor="text1"/>
          <w:sz w:val="20"/>
          <w:szCs w:val="20"/>
        </w:rPr>
      </w:pPr>
      <w:r w:rsidRPr="00825013">
        <w:rPr>
          <w:rFonts w:asciiTheme="minorHAnsi" w:hAnsiTheme="minorHAnsi" w:cstheme="minorHAnsi"/>
          <w:color w:val="000000" w:themeColor="text1"/>
          <w:sz w:val="20"/>
          <w:szCs w:val="20"/>
        </w:rPr>
        <w:t>Zamawiający jest uprawniony do potrącenia należnych mu kar umownych:</w:t>
      </w:r>
    </w:p>
    <w:p w14:paraId="40D9CFD1" w14:textId="77777777" w:rsidR="00825013" w:rsidRPr="00825013" w:rsidRDefault="00825013" w:rsidP="00275D3B">
      <w:pPr>
        <w:pStyle w:val="Akapitzlist"/>
        <w:numPr>
          <w:ilvl w:val="0"/>
          <w:numId w:val="42"/>
        </w:numPr>
        <w:suppressAutoHyphens/>
        <w:spacing w:line="276" w:lineRule="auto"/>
        <w:ind w:left="851" w:hanging="425"/>
        <w:jc w:val="both"/>
        <w:rPr>
          <w:rFonts w:asciiTheme="minorHAnsi" w:hAnsiTheme="minorHAnsi" w:cstheme="minorHAnsi"/>
          <w:color w:val="000000" w:themeColor="text1"/>
          <w:sz w:val="20"/>
          <w:szCs w:val="20"/>
        </w:rPr>
      </w:pPr>
      <w:r w:rsidRPr="00825013">
        <w:rPr>
          <w:rFonts w:asciiTheme="minorHAnsi" w:hAnsiTheme="minorHAnsi" w:cstheme="minorHAnsi"/>
          <w:color w:val="000000" w:themeColor="text1"/>
          <w:sz w:val="20"/>
          <w:szCs w:val="20"/>
        </w:rPr>
        <w:t xml:space="preserve">z wynagrodzenia przysługującego wykonawcy, na co wykonawca wyraża zgodę, </w:t>
      </w:r>
    </w:p>
    <w:p w14:paraId="7F0653BF" w14:textId="77777777" w:rsidR="00825013" w:rsidRPr="00825013" w:rsidRDefault="00825013" w:rsidP="00275D3B">
      <w:pPr>
        <w:pStyle w:val="Akapitzlist"/>
        <w:numPr>
          <w:ilvl w:val="0"/>
          <w:numId w:val="42"/>
        </w:numPr>
        <w:suppressAutoHyphens/>
        <w:spacing w:line="276" w:lineRule="auto"/>
        <w:ind w:left="851" w:hanging="425"/>
        <w:jc w:val="both"/>
        <w:rPr>
          <w:rFonts w:asciiTheme="minorHAnsi" w:hAnsiTheme="minorHAnsi" w:cstheme="minorHAnsi"/>
          <w:color w:val="000000" w:themeColor="text1"/>
          <w:sz w:val="20"/>
          <w:szCs w:val="20"/>
        </w:rPr>
      </w:pPr>
      <w:r w:rsidRPr="00825013">
        <w:rPr>
          <w:rFonts w:asciiTheme="minorHAnsi" w:hAnsiTheme="minorHAnsi" w:cstheme="minorHAnsi"/>
          <w:color w:val="000000" w:themeColor="text1"/>
          <w:sz w:val="20"/>
          <w:szCs w:val="20"/>
        </w:rPr>
        <w:t>z zabezpieczenia należytego wykonania umowy.</w:t>
      </w:r>
    </w:p>
    <w:p w14:paraId="64021A9A" w14:textId="45A399FE" w:rsidR="00915A59" w:rsidRPr="00915A59" w:rsidRDefault="00915A59" w:rsidP="00275D3B">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lastRenderedPageBreak/>
        <w:t>Strony zobowiązane są do zapłaty kary umownej w terminie 14 dni od dnia otrzymania noty obciążeniowej. Zamawiający ma prawo potrącić kwotę wynikającą z noty obciążeniowej z wynagrodzenia wykonawcy, na co wykonawca wyraża zgodę.</w:t>
      </w:r>
    </w:p>
    <w:p w14:paraId="3FC3797C" w14:textId="77777777" w:rsidR="00915A59" w:rsidRPr="00915A59" w:rsidRDefault="00915A59" w:rsidP="00275D3B">
      <w:pPr>
        <w:numPr>
          <w:ilvl w:val="0"/>
          <w:numId w:val="41"/>
        </w:numPr>
        <w:tabs>
          <w:tab w:val="clear" w:pos="340"/>
          <w:tab w:val="num" w:pos="426"/>
        </w:tabs>
        <w:suppressAutoHyphens/>
        <w:spacing w:line="276" w:lineRule="auto"/>
        <w:jc w:val="both"/>
        <w:rPr>
          <w:rFonts w:asciiTheme="minorHAnsi" w:hAnsiTheme="minorHAnsi" w:cstheme="minorHAnsi"/>
          <w:color w:val="000000" w:themeColor="text1"/>
          <w:sz w:val="20"/>
          <w:szCs w:val="20"/>
        </w:rPr>
      </w:pPr>
      <w:r w:rsidRPr="00915A59">
        <w:rPr>
          <w:rFonts w:asciiTheme="minorHAnsi" w:hAnsiTheme="minorHAnsi" w:cstheme="minorHAnsi"/>
          <w:color w:val="000000" w:themeColor="text1"/>
          <w:sz w:val="20"/>
          <w:szCs w:val="20"/>
        </w:rPr>
        <w:t>Strony zastrzegają sobie prawo dochodzenia odszkodowania uzupełniającego, jeśli powstała szkoda przewyższy wysokość kar umownych, w szczególności, jeżeli kara umowna nie pokrywa poniesionej szkody z tytułu utraty dofinansowania przez zamawiającego.</w:t>
      </w:r>
    </w:p>
    <w:p w14:paraId="7DA4A699" w14:textId="6FB7A797" w:rsidR="003405E5" w:rsidRPr="007674F3" w:rsidRDefault="003405E5" w:rsidP="003405E5">
      <w:pPr>
        <w:pStyle w:val="Nagwek1"/>
        <w:spacing w:before="240"/>
        <w:rPr>
          <w:rFonts w:asciiTheme="minorHAnsi" w:hAnsiTheme="minorHAnsi" w:cstheme="minorHAnsi"/>
          <w:color w:val="000000" w:themeColor="text1"/>
          <w:sz w:val="20"/>
          <w:szCs w:val="20"/>
          <w:lang w:val="pl-PL"/>
        </w:rPr>
      </w:pPr>
      <w:r w:rsidRPr="007674F3">
        <w:rPr>
          <w:rFonts w:asciiTheme="minorHAnsi" w:hAnsiTheme="minorHAnsi" w:cstheme="minorHAnsi"/>
          <w:color w:val="000000" w:themeColor="text1"/>
          <w:sz w:val="20"/>
          <w:szCs w:val="20"/>
        </w:rPr>
        <w:t xml:space="preserve">§ </w:t>
      </w:r>
      <w:r w:rsidRPr="007674F3">
        <w:rPr>
          <w:rFonts w:asciiTheme="minorHAnsi" w:hAnsiTheme="minorHAnsi" w:cstheme="minorHAnsi"/>
          <w:color w:val="000000" w:themeColor="text1"/>
          <w:sz w:val="20"/>
          <w:szCs w:val="20"/>
          <w:lang w:val="pl-PL"/>
        </w:rPr>
        <w:t>17</w:t>
      </w:r>
      <w:r w:rsidRPr="007674F3">
        <w:rPr>
          <w:rFonts w:asciiTheme="minorHAnsi" w:hAnsiTheme="minorHAnsi" w:cstheme="minorHAnsi"/>
          <w:color w:val="000000" w:themeColor="text1"/>
          <w:sz w:val="20"/>
          <w:szCs w:val="20"/>
        </w:rPr>
        <w:br/>
      </w:r>
      <w:r w:rsidRPr="007674F3">
        <w:rPr>
          <w:rFonts w:asciiTheme="minorHAnsi" w:hAnsiTheme="minorHAnsi" w:cstheme="minorHAnsi"/>
          <w:color w:val="000000" w:themeColor="text1"/>
          <w:sz w:val="20"/>
          <w:szCs w:val="20"/>
          <w:lang w:val="pl-PL"/>
        </w:rPr>
        <w:t>ZMIANY POSTANOWIEŃ UMOWY</w:t>
      </w:r>
    </w:p>
    <w:p w14:paraId="62FC65F0" w14:textId="77777777" w:rsidR="00AC593D" w:rsidRPr="007674F3" w:rsidRDefault="00AC593D" w:rsidP="00EA3CB5">
      <w:pPr>
        <w:numPr>
          <w:ilvl w:val="0"/>
          <w:numId w:val="20"/>
        </w:numPr>
        <w:suppressAutoHyphens/>
        <w:spacing w:line="276" w:lineRule="auto"/>
        <w:jc w:val="both"/>
        <w:rPr>
          <w:rFonts w:asciiTheme="minorHAnsi" w:hAnsiTheme="minorHAnsi" w:cstheme="minorHAnsi"/>
          <w:color w:val="000000" w:themeColor="text1"/>
          <w:sz w:val="20"/>
          <w:szCs w:val="20"/>
        </w:rPr>
      </w:pPr>
      <w:bookmarkStart w:id="28" w:name="_Hlk65164514"/>
      <w:bookmarkStart w:id="29" w:name="_Hlk72326488"/>
      <w:bookmarkEnd w:id="23"/>
      <w:r w:rsidRPr="007674F3">
        <w:rPr>
          <w:rFonts w:asciiTheme="minorHAnsi" w:eastAsia="Calibri" w:hAnsiTheme="minorHAnsi" w:cstheme="minorHAnsi"/>
          <w:color w:val="000000" w:themeColor="text1"/>
          <w:sz w:val="20"/>
          <w:szCs w:val="20"/>
        </w:rPr>
        <w:t xml:space="preserve">Dopuszcza się zmianę </w:t>
      </w:r>
      <w:r w:rsidRPr="007674F3">
        <w:rPr>
          <w:rFonts w:asciiTheme="minorHAnsi" w:hAnsiTheme="minorHAnsi" w:cstheme="minorHAnsi"/>
          <w:color w:val="000000" w:themeColor="text1"/>
          <w:sz w:val="20"/>
          <w:szCs w:val="20"/>
        </w:rPr>
        <w:t>terminu realizacji przedmiotu umowy w przypadku:</w:t>
      </w:r>
    </w:p>
    <w:p w14:paraId="07DF89E6" w14:textId="77777777" w:rsidR="00AC593D" w:rsidRPr="001B7FD9" w:rsidRDefault="00AC593D" w:rsidP="00275D3B">
      <w:pPr>
        <w:numPr>
          <w:ilvl w:val="0"/>
          <w:numId w:val="32"/>
        </w:numPr>
        <w:tabs>
          <w:tab w:val="left" w:pos="851"/>
        </w:tabs>
        <w:suppressAutoHyphens/>
        <w:spacing w:line="276" w:lineRule="auto"/>
        <w:ind w:left="851" w:hanging="425"/>
        <w:jc w:val="both"/>
        <w:rPr>
          <w:rFonts w:asciiTheme="minorHAnsi" w:hAnsiTheme="minorHAnsi" w:cstheme="minorHAnsi"/>
          <w:color w:val="000000" w:themeColor="text1"/>
          <w:sz w:val="20"/>
          <w:szCs w:val="20"/>
        </w:rPr>
      </w:pPr>
      <w:r w:rsidRPr="007674F3">
        <w:rPr>
          <w:rFonts w:asciiTheme="minorHAnsi" w:hAnsiTheme="minorHAnsi" w:cstheme="minorHAnsi"/>
          <w:color w:val="000000" w:themeColor="text1"/>
          <w:sz w:val="20"/>
          <w:szCs w:val="20"/>
        </w:rPr>
        <w:t xml:space="preserve">wystąpienia okoliczności, których nie można było przewidzieć w chwili zawarcia umowy, obiektywnie niezależnych od wykonawcy, a mających wpływ na wydłużenie okresu realizacji umowy, a w szczególności okoliczności siły wyższej, przez którą należy rozumieć zdarzenie zewnętrzne o charakterze niezależnym 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wojenne, sytuacji przedłużenia obowiązywania lub konieczności wprowadzenia rozwiązań związanych z przeciwdziałaniem i zwalczaniem COVID-19, innych chorób zakaźnych oraz wywołanych nimi sytuacji kryzysowych, inne),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w:t>
      </w:r>
      <w:r w:rsidRPr="001B7FD9">
        <w:rPr>
          <w:rFonts w:asciiTheme="minorHAnsi" w:hAnsiTheme="minorHAnsi" w:cstheme="minorHAnsi"/>
          <w:color w:val="000000" w:themeColor="text1"/>
          <w:sz w:val="20"/>
          <w:szCs w:val="20"/>
        </w:rPr>
        <w:t>realizacji - w przypadku zdarzeń siły wyższej zaistniałych w związku ze stanem epidemii lub zagrożenia epidemicznego, dla ich potwierdzenia nie jest wymagany wpis do dziennika budowy ani też akceptacja zamawiającego,</w:t>
      </w:r>
    </w:p>
    <w:p w14:paraId="25B9EAA3" w14:textId="47A7B114" w:rsidR="00AC593D" w:rsidRPr="001B7FD9" w:rsidRDefault="00AC593D" w:rsidP="00275D3B">
      <w:pPr>
        <w:numPr>
          <w:ilvl w:val="0"/>
          <w:numId w:val="32"/>
        </w:numPr>
        <w:tabs>
          <w:tab w:val="left" w:pos="851"/>
        </w:tabs>
        <w:suppressAutoHyphens/>
        <w:spacing w:line="276" w:lineRule="auto"/>
        <w:ind w:left="851"/>
        <w:jc w:val="both"/>
        <w:rPr>
          <w:rFonts w:asciiTheme="minorHAnsi" w:hAnsiTheme="minorHAnsi" w:cstheme="minorHAnsi"/>
          <w:color w:val="000000" w:themeColor="text1"/>
          <w:sz w:val="20"/>
          <w:szCs w:val="20"/>
        </w:rPr>
      </w:pPr>
      <w:bookmarkStart w:id="30" w:name="_Hlk111805256"/>
      <w:r w:rsidRPr="001B7FD9">
        <w:rPr>
          <w:rFonts w:asciiTheme="minorHAnsi" w:hAnsiTheme="minorHAnsi" w:cstheme="minorHAnsi"/>
          <w:color w:val="000000" w:themeColor="text1"/>
          <w:sz w:val="20"/>
          <w:szCs w:val="20"/>
        </w:rPr>
        <w:t xml:space="preserve">zwłoki zamawiającego w przekazaniu </w:t>
      </w:r>
      <w:r w:rsidR="007674F3" w:rsidRPr="001B7FD9">
        <w:rPr>
          <w:rFonts w:asciiTheme="minorHAnsi" w:hAnsiTheme="minorHAnsi" w:cstheme="minorHAnsi"/>
          <w:color w:val="000000" w:themeColor="text1"/>
          <w:sz w:val="20"/>
          <w:szCs w:val="20"/>
        </w:rPr>
        <w:t>informacji niezbędnych do realizacji umowy</w:t>
      </w:r>
      <w:r w:rsidRPr="001B7FD9">
        <w:rPr>
          <w:rFonts w:asciiTheme="minorHAnsi" w:hAnsiTheme="minorHAnsi" w:cstheme="minorHAnsi"/>
          <w:color w:val="000000" w:themeColor="text1"/>
          <w:sz w:val="20"/>
          <w:szCs w:val="20"/>
        </w:rPr>
        <w:t xml:space="preserve"> – w takim przypadku możliwe jest wydłużenie terminu wykonania umowy maksymalnie o okres w jakim ww. okoliczności miały miejsce,</w:t>
      </w:r>
    </w:p>
    <w:bookmarkEnd w:id="30"/>
    <w:p w14:paraId="27723B26" w14:textId="77777777" w:rsidR="00AC593D" w:rsidRPr="007674F3" w:rsidRDefault="00AC593D" w:rsidP="00275D3B">
      <w:pPr>
        <w:numPr>
          <w:ilvl w:val="0"/>
          <w:numId w:val="32"/>
        </w:numPr>
        <w:tabs>
          <w:tab w:val="left" w:pos="851"/>
        </w:tabs>
        <w:suppressAutoHyphens/>
        <w:spacing w:line="276" w:lineRule="auto"/>
        <w:ind w:left="851"/>
        <w:jc w:val="both"/>
        <w:rPr>
          <w:rFonts w:asciiTheme="minorHAnsi" w:hAnsiTheme="minorHAnsi" w:cstheme="minorHAnsi"/>
          <w:color w:val="000000" w:themeColor="text1"/>
          <w:sz w:val="20"/>
          <w:szCs w:val="20"/>
        </w:rPr>
      </w:pPr>
      <w:r w:rsidRPr="007674F3">
        <w:rPr>
          <w:rFonts w:asciiTheme="minorHAnsi" w:hAnsiTheme="minorHAnsi" w:cstheme="minorHAnsi"/>
          <w:color w:val="000000" w:themeColor="text1"/>
          <w:sz w:val="20"/>
          <w:szCs w:val="20"/>
        </w:rPr>
        <w:t>przekroczenia zakreślonych przez prawo terminów wydania przez organy administracji map, uzgodnień, opinii, decyzji, zezwoleń, itp. – w takim przypadku możliwe jest wydłużenie terminu wykonania umowy maksymalnie o okres w jakim ww. okoliczności miały miejsce,</w:t>
      </w:r>
    </w:p>
    <w:bookmarkEnd w:id="28"/>
    <w:bookmarkEnd w:id="29"/>
    <w:p w14:paraId="1E184718" w14:textId="77777777" w:rsidR="00AC593D" w:rsidRPr="007674F3" w:rsidRDefault="00AC593D" w:rsidP="00EA3CB5">
      <w:pPr>
        <w:numPr>
          <w:ilvl w:val="0"/>
          <w:numId w:val="20"/>
        </w:numPr>
        <w:suppressAutoHyphens/>
        <w:spacing w:line="276" w:lineRule="auto"/>
        <w:jc w:val="both"/>
        <w:rPr>
          <w:rFonts w:asciiTheme="minorHAnsi" w:eastAsia="Calibri" w:hAnsiTheme="minorHAnsi" w:cstheme="minorHAnsi"/>
          <w:color w:val="000000" w:themeColor="text1"/>
          <w:sz w:val="20"/>
          <w:szCs w:val="20"/>
        </w:rPr>
      </w:pPr>
      <w:r w:rsidRPr="007674F3">
        <w:rPr>
          <w:rFonts w:asciiTheme="minorHAnsi" w:eastAsia="Calibri" w:hAnsiTheme="minorHAnsi" w:cstheme="minorHAnsi"/>
          <w:color w:val="000000" w:themeColor="text1"/>
          <w:sz w:val="20"/>
          <w:szCs w:val="20"/>
        </w:rPr>
        <w:t>Dopuszcza się możliwość zmiany postanowień umowy</w:t>
      </w:r>
      <w:r w:rsidRPr="007674F3">
        <w:rPr>
          <w:rFonts w:asciiTheme="minorHAnsi" w:hAnsiTheme="minorHAnsi" w:cstheme="minorHAnsi"/>
          <w:color w:val="000000" w:themeColor="text1"/>
          <w:sz w:val="20"/>
          <w:szCs w:val="20"/>
        </w:rPr>
        <w:t xml:space="preserve"> w zakresie dotyczącym zmiany podwykonawcy, wprowadzenia nowych części przedmiotu umowy, które będą realizowane przy udziale podwykonawcy lub zwiększenia lub zmniejszenia zakresu robót budowlanych, które wykonawca będzie wykonywał za pomocą podwykonawców.</w:t>
      </w:r>
    </w:p>
    <w:p w14:paraId="246C1B51" w14:textId="77777777" w:rsidR="00AC593D" w:rsidRPr="002909DE" w:rsidRDefault="00AC593D" w:rsidP="00EA3CB5">
      <w:pPr>
        <w:numPr>
          <w:ilvl w:val="0"/>
          <w:numId w:val="20"/>
        </w:numPr>
        <w:suppressAutoHyphens/>
        <w:spacing w:line="276" w:lineRule="auto"/>
        <w:contextualSpacing/>
        <w:jc w:val="both"/>
        <w:rPr>
          <w:rFonts w:asciiTheme="minorHAnsi" w:eastAsia="Tahoma" w:hAnsiTheme="minorHAnsi" w:cstheme="minorHAnsi"/>
          <w:color w:val="000000" w:themeColor="text1"/>
          <w:sz w:val="20"/>
          <w:szCs w:val="20"/>
        </w:rPr>
      </w:pPr>
      <w:r w:rsidRPr="007674F3">
        <w:rPr>
          <w:rFonts w:asciiTheme="minorHAnsi" w:eastAsia="Tahoma" w:hAnsiTheme="minorHAnsi" w:cstheme="minorHAnsi"/>
          <w:color w:val="000000" w:themeColor="text1"/>
          <w:sz w:val="20"/>
          <w:szCs w:val="20"/>
        </w:rPr>
        <w:t xml:space="preserve">Dopuszcza się zmianę lub rezygnację z podmiotu udostępniającego zasoby, na którego zasoby wykonawca powoływał się na zasadach określonych w art. 118 ustawy Pzp, w celu wykazania spełnienia warunków udziału w postępowaniu. w celu dokonania zmiany wykonawca jest zobowiązany przedstawić zamawiającemu dokumenty wymagane od podmiotu udostępniającego zasoby w trakcie postępowania o udzielenie zamówienia stanowiącego przedmiot niniejszej umowy oraz wykazać, że proponowany inny podmiot udostępniający zasoby wykonawcy lub wykonawca samodzielnie spełnia warunki udziału, których spełnianie zostało potwierdzone poprzez poleganie </w:t>
      </w:r>
      <w:r w:rsidRPr="002909DE">
        <w:rPr>
          <w:rFonts w:asciiTheme="minorHAnsi" w:eastAsia="Tahoma" w:hAnsiTheme="minorHAnsi" w:cstheme="minorHAnsi"/>
          <w:color w:val="000000" w:themeColor="text1"/>
          <w:sz w:val="20"/>
          <w:szCs w:val="20"/>
        </w:rPr>
        <w:t>na zasobach podmiotu udostępniającego swoje zasoby.</w:t>
      </w:r>
    </w:p>
    <w:p w14:paraId="6260C3B9" w14:textId="3D7C890D" w:rsidR="00AC593D" w:rsidRPr="002909DE" w:rsidRDefault="00AC593D" w:rsidP="00EA3CB5">
      <w:pPr>
        <w:numPr>
          <w:ilvl w:val="0"/>
          <w:numId w:val="20"/>
        </w:numPr>
        <w:suppressAutoHyphens/>
        <w:spacing w:line="276" w:lineRule="auto"/>
        <w:jc w:val="both"/>
        <w:rPr>
          <w:rFonts w:asciiTheme="minorHAnsi" w:hAnsiTheme="minorHAnsi" w:cstheme="minorHAnsi"/>
          <w:color w:val="000000" w:themeColor="text1"/>
          <w:sz w:val="20"/>
          <w:szCs w:val="20"/>
        </w:rPr>
      </w:pPr>
      <w:r w:rsidRPr="002909DE">
        <w:rPr>
          <w:rFonts w:asciiTheme="minorHAnsi" w:hAnsiTheme="minorHAnsi" w:cstheme="minorHAnsi"/>
          <w:color w:val="000000" w:themeColor="text1"/>
          <w:sz w:val="20"/>
          <w:szCs w:val="20"/>
        </w:rPr>
        <w:t xml:space="preserve">Dopuszcza się możliwość zmiany umowy będącej wynikiem podpisania lub zmiany umowy o dofinansowanie zadania zawartej pomiędzy Instytucją Współfinansującą w zakresie: terminów (w tym rzeczowej realizacji projektu), zmiany w harmonogramie rzeczowo-finansowym lub sposobu rozliczenia wynagrodzenia, warunków płatności, </w:t>
      </w:r>
      <w:r w:rsidR="007674F3" w:rsidRPr="002909DE">
        <w:rPr>
          <w:rFonts w:asciiTheme="minorHAnsi" w:hAnsiTheme="minorHAnsi" w:cstheme="minorHAnsi"/>
          <w:color w:val="000000" w:themeColor="text1"/>
          <w:sz w:val="20"/>
          <w:szCs w:val="20"/>
        </w:rPr>
        <w:t xml:space="preserve">wprowadzenia </w:t>
      </w:r>
      <w:r w:rsidRPr="002909DE">
        <w:rPr>
          <w:rFonts w:asciiTheme="minorHAnsi" w:hAnsiTheme="minorHAnsi" w:cstheme="minorHAnsi"/>
          <w:color w:val="000000" w:themeColor="text1"/>
          <w:sz w:val="20"/>
          <w:szCs w:val="20"/>
        </w:rPr>
        <w:t xml:space="preserve">rozliczeń częściowych realizacji zadania stanowiącego przedmiot niniejszej umowy oraz jej załączników. </w:t>
      </w:r>
    </w:p>
    <w:p w14:paraId="2A03FABB" w14:textId="77777777" w:rsidR="00AC593D" w:rsidRDefault="00AC593D" w:rsidP="00EA3CB5">
      <w:pPr>
        <w:numPr>
          <w:ilvl w:val="0"/>
          <w:numId w:val="20"/>
        </w:numPr>
        <w:suppressAutoHyphens/>
        <w:spacing w:after="240" w:line="276" w:lineRule="auto"/>
        <w:jc w:val="both"/>
        <w:rPr>
          <w:rFonts w:asciiTheme="minorHAnsi" w:hAnsiTheme="minorHAnsi" w:cstheme="minorHAnsi"/>
          <w:color w:val="000000" w:themeColor="text1"/>
          <w:sz w:val="20"/>
          <w:szCs w:val="20"/>
        </w:rPr>
      </w:pPr>
      <w:r w:rsidRPr="002909DE">
        <w:rPr>
          <w:rFonts w:asciiTheme="minorHAnsi" w:hAnsiTheme="minorHAnsi" w:cstheme="minorHAnsi"/>
          <w:color w:val="000000" w:themeColor="text1"/>
          <w:sz w:val="20"/>
          <w:szCs w:val="20"/>
        </w:rPr>
        <w:t>Warunkiem dokonania zmian w umowie jest złożenie wniosku przez stronę inicjującą zmianę.  Wszelkie zmiany niniejszej umowy wymagają pisemnej formy pod rygorem nieważności.</w:t>
      </w:r>
    </w:p>
    <w:p w14:paraId="1C3424B4" w14:textId="4E298571"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lastRenderedPageBreak/>
        <w:t xml:space="preserve">§ </w:t>
      </w:r>
      <w:r>
        <w:rPr>
          <w:rFonts w:asciiTheme="minorHAnsi" w:hAnsiTheme="minorHAnsi" w:cstheme="minorHAnsi"/>
          <w:color w:val="000000" w:themeColor="text1"/>
          <w:sz w:val="20"/>
          <w:szCs w:val="20"/>
          <w:lang w:val="pl-PL"/>
        </w:rPr>
        <w:t>1</w:t>
      </w:r>
      <w:r w:rsidR="00A84AC6">
        <w:rPr>
          <w:rFonts w:asciiTheme="minorHAnsi" w:hAnsiTheme="minorHAnsi" w:cstheme="minorHAnsi"/>
          <w:color w:val="000000" w:themeColor="text1"/>
          <w:sz w:val="20"/>
          <w:szCs w:val="20"/>
          <w:lang w:val="pl-PL"/>
        </w:rPr>
        <w:t>8</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OCHRONA DANYCH OSOBOWYCH</w:t>
      </w:r>
    </w:p>
    <w:p w14:paraId="63A934B2"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6D578939"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Zamawiający powierza Wykonawcy, w trybie art. 28 Rozporządzenia dane osobowe do przetwarzania, wyłącznie w celu wykonania przedmiotu niniejszej umowy. </w:t>
      </w:r>
    </w:p>
    <w:p w14:paraId="52383383"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w:t>
      </w:r>
    </w:p>
    <w:p w14:paraId="511D0055" w14:textId="77777777" w:rsidR="00AC593D" w:rsidRPr="00AC593D" w:rsidRDefault="00AC593D" w:rsidP="00275D3B">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przetwarzać powierzone mu dane osobowe zgodnie z niniejszą umową, Rozporządzeniem oraz z innymi przepisami prawa powszechnie obowiązującego, które chronią prawa osób, których dane dotyczą, </w:t>
      </w:r>
    </w:p>
    <w:p w14:paraId="60A28B41" w14:textId="77777777" w:rsidR="00AC593D" w:rsidRPr="00AC593D" w:rsidRDefault="00AC593D" w:rsidP="00275D3B">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56C5164D" w14:textId="77777777" w:rsidR="00AC593D" w:rsidRPr="00AC593D" w:rsidRDefault="00AC593D" w:rsidP="00275D3B">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dołożyć należytej staranności przy przetwarzaniu powierzonych danych osobowych, </w:t>
      </w:r>
    </w:p>
    <w:p w14:paraId="61F57212" w14:textId="77777777" w:rsidR="00AC593D" w:rsidRPr="00AC593D" w:rsidRDefault="00AC593D" w:rsidP="00275D3B">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do nadania upoważnień do przetwarzania danych osobowych wszystkim osobom, które będą przetwarzały powierzone dane w celu realizacji niniejszej umowy, </w:t>
      </w:r>
    </w:p>
    <w:p w14:paraId="2025FE2C" w14:textId="77777777" w:rsidR="00AC593D" w:rsidRPr="00AC593D" w:rsidRDefault="00AC593D" w:rsidP="00275D3B">
      <w:pPr>
        <w:numPr>
          <w:ilvl w:val="0"/>
          <w:numId w:val="33"/>
        </w:numPr>
        <w:suppressAutoHyphens/>
        <w:autoSpaceDE w:val="0"/>
        <w:autoSpaceDN w:val="0"/>
        <w:adjustRightInd w:val="0"/>
        <w:spacing w:line="276" w:lineRule="auto"/>
        <w:ind w:left="714" w:hanging="357"/>
        <w:jc w:val="both"/>
        <w:rPr>
          <w:rFonts w:asciiTheme="minorHAnsi" w:eastAsia="Calibri" w:hAnsiTheme="minorHAnsi" w:cstheme="minorHAnsi"/>
          <w:color w:val="000000" w:themeColor="text1"/>
          <w:sz w:val="20"/>
          <w:szCs w:val="20"/>
        </w:rPr>
      </w:pPr>
      <w:r w:rsidRPr="00AC593D">
        <w:rPr>
          <w:rFonts w:asciiTheme="minorHAnsi" w:eastAsia="Calibri" w:hAnsiTheme="minorHAnsi" w:cstheme="minorHAnsi"/>
          <w:color w:val="000000" w:themeColor="text1"/>
          <w:sz w:val="20"/>
          <w:szCs w:val="20"/>
        </w:rPr>
        <w:t xml:space="preserve">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14:paraId="6C94AB75"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 wykonaniu przedmiotu zamówienia, usuwa / zwraca Zamawiającemu wszelkie dane osobowe oraz usuwa wszelkie ich istniejące kopie, chyba że prawo Unii lub prawo państwa członkowskiego nakazują przechowywanie danych osobowych. </w:t>
      </w:r>
    </w:p>
    <w:p w14:paraId="1E82A0AA"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pomaga Zamawiającemu w niezbędnym zakresie wywiązywać się z obowiązku odpowiadania na żądania osoby, której dane dotyczą oraz wywiązywania się z obowiązków określonych w art. 32-36 Rozporządzenia. </w:t>
      </w:r>
    </w:p>
    <w:p w14:paraId="145A68A9"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 stwierdzeniu naruszenia ochrony danych osobowych bez zbędnej zwłoki zgłasza je administratorowi, nie później niż w ciągu 72 godzin od stwierdzenia naruszenia. </w:t>
      </w:r>
    </w:p>
    <w:p w14:paraId="6B6DD922"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14:paraId="702FE0F7"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Zamawiający realizować będzie prawo kontroli w godzinach pracy Wykonawcy informując o kontroli minimum 3 dni przed planowanym jej przeprowadzeniem. </w:t>
      </w:r>
    </w:p>
    <w:p w14:paraId="77D6480E"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do usunięcia uchybień stwierdzonych podczas kontroli w terminie nie dłuższym niż 7 dni </w:t>
      </w:r>
    </w:p>
    <w:p w14:paraId="729749AD"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udostępnia Zamawiającemu wszelkie informacje niezbędne do wykazania spełnienia obowiązków określonych w art. 28 Rozporządzenia. </w:t>
      </w:r>
    </w:p>
    <w:p w14:paraId="30F27725"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może powierzyć dane osobowe objęte niniejszą umową do dalszego przetwarzania podwykonawcom jedynie w celu wykonania umowy po uzyskaniu uprzedniej pisemnej zgody Zamawiającego. </w:t>
      </w:r>
    </w:p>
    <w:p w14:paraId="60D1A5AC"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Podwykonawca, winien spełniać te same gwarancje i obowiązki jakie zostały nałożone na Wykonawcę. </w:t>
      </w:r>
    </w:p>
    <w:p w14:paraId="65CDB284"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ponosi pełną odpowiedzialność wobec Zamawiającego za działanie podwykonawcy w zakresie obowiązku ochrony danych. </w:t>
      </w:r>
    </w:p>
    <w:p w14:paraId="1F465589"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684C2B9A"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4D31B40C"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Podmiot przetwarzający oświadcza, że w związku ze zobowiązaniem do zachowania w tajemnicy danych poufnych nie będą one wykorzystywane, ujawniane ani udostępniane w innym celu niż wykonanie Umowy, </w:t>
      </w:r>
      <w:r w:rsidRPr="00AC593D">
        <w:rPr>
          <w:rFonts w:asciiTheme="minorHAnsi" w:eastAsia="Calibri" w:hAnsiTheme="minorHAnsi" w:cstheme="minorHAnsi"/>
          <w:color w:val="000000" w:themeColor="text1"/>
          <w:sz w:val="20"/>
          <w:szCs w:val="20"/>
          <w:lang w:eastAsia="en-US"/>
        </w:rPr>
        <w:lastRenderedPageBreak/>
        <w:t xml:space="preserve">chyba że konieczność ujawnienia posiadanych informacji wynika z obowiązujących przepisów prawa lub Umowy. </w:t>
      </w:r>
    </w:p>
    <w:p w14:paraId="06D508EE"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35C43A66" w14:textId="77777777" w:rsidR="00AC593D" w:rsidRP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44012DC7" w14:textId="77777777" w:rsidR="00AC593D" w:rsidRDefault="00AC593D" w:rsidP="00275D3B">
      <w:pPr>
        <w:numPr>
          <w:ilvl w:val="0"/>
          <w:numId w:val="34"/>
        </w:numPr>
        <w:tabs>
          <w:tab w:val="num" w:pos="426"/>
        </w:tabs>
        <w:suppressAutoHyphens/>
        <w:spacing w:line="276" w:lineRule="auto"/>
        <w:ind w:left="426" w:hanging="426"/>
        <w:jc w:val="both"/>
        <w:rPr>
          <w:rFonts w:asciiTheme="minorHAnsi" w:eastAsia="Calibri" w:hAnsiTheme="minorHAnsi" w:cstheme="minorHAnsi"/>
          <w:color w:val="000000" w:themeColor="text1"/>
          <w:sz w:val="20"/>
          <w:szCs w:val="20"/>
          <w:lang w:eastAsia="en-US"/>
        </w:rPr>
      </w:pPr>
      <w:r w:rsidRPr="00AC593D">
        <w:rPr>
          <w:rFonts w:asciiTheme="minorHAnsi" w:eastAsia="Calibri" w:hAnsiTheme="minorHAnsi" w:cstheme="minorHAnsi"/>
          <w:color w:val="000000" w:themeColor="text1"/>
          <w:sz w:val="20"/>
          <w:szCs w:val="20"/>
          <w:lang w:eastAsia="en-US"/>
        </w:rPr>
        <w:t xml:space="preserve">W sprawach nieuregulowanych niniejszym paragrafem, zastosowanie będą miały przepisy Kodeksu cywilnego, rozporządzenia RODO, Ustawy o ochronie danych osobowych. </w:t>
      </w:r>
    </w:p>
    <w:p w14:paraId="268B2F0F" w14:textId="4515DA6F" w:rsidR="003405E5" w:rsidRPr="003405E5" w:rsidRDefault="003405E5" w:rsidP="003405E5">
      <w:pPr>
        <w:pStyle w:val="Nagwek1"/>
        <w:spacing w:before="240"/>
        <w:rPr>
          <w:rFonts w:asciiTheme="minorHAnsi" w:hAnsiTheme="minorHAnsi" w:cstheme="minorHAnsi"/>
          <w:color w:val="000000" w:themeColor="text1"/>
          <w:sz w:val="20"/>
          <w:szCs w:val="20"/>
          <w:lang w:val="pl-PL"/>
        </w:rPr>
      </w:pPr>
      <w:r w:rsidRPr="003405E5">
        <w:rPr>
          <w:rFonts w:asciiTheme="minorHAnsi" w:hAnsiTheme="minorHAnsi" w:cstheme="minorHAnsi"/>
          <w:color w:val="000000" w:themeColor="text1"/>
          <w:sz w:val="20"/>
          <w:szCs w:val="20"/>
        </w:rPr>
        <w:t xml:space="preserve">§ </w:t>
      </w:r>
      <w:r w:rsidR="00E9777F">
        <w:rPr>
          <w:rFonts w:asciiTheme="minorHAnsi" w:hAnsiTheme="minorHAnsi" w:cstheme="minorHAnsi"/>
          <w:color w:val="000000" w:themeColor="text1"/>
          <w:sz w:val="20"/>
          <w:szCs w:val="20"/>
          <w:lang w:val="pl-PL"/>
        </w:rPr>
        <w:t>19</w:t>
      </w:r>
      <w:r w:rsidRPr="003405E5">
        <w:rPr>
          <w:rFonts w:asciiTheme="minorHAnsi" w:hAnsiTheme="minorHAnsi" w:cstheme="minorHAnsi"/>
          <w:color w:val="000000" w:themeColor="text1"/>
          <w:sz w:val="20"/>
          <w:szCs w:val="20"/>
        </w:rPr>
        <w:br/>
      </w:r>
      <w:r>
        <w:rPr>
          <w:rFonts w:asciiTheme="minorHAnsi" w:hAnsiTheme="minorHAnsi" w:cstheme="minorHAnsi"/>
          <w:color w:val="000000" w:themeColor="text1"/>
          <w:sz w:val="20"/>
          <w:szCs w:val="20"/>
          <w:lang w:val="pl-PL"/>
        </w:rPr>
        <w:t>POSTANOWIENIA KOŃCOWE</w:t>
      </w:r>
    </w:p>
    <w:p w14:paraId="79765C54" w14:textId="53D93852" w:rsidR="00DF2A23" w:rsidRPr="001E2418" w:rsidRDefault="00DF2A23" w:rsidP="00DF2A23">
      <w:pPr>
        <w:pStyle w:val="Tekstpodstawowy"/>
        <w:numPr>
          <w:ilvl w:val="0"/>
          <w:numId w:val="7"/>
        </w:numPr>
        <w:spacing w:line="276" w:lineRule="auto"/>
        <w:rPr>
          <w:rFonts w:asciiTheme="minorHAnsi" w:hAnsiTheme="minorHAnsi" w:cstheme="minorHAnsi"/>
          <w:sz w:val="20"/>
          <w:szCs w:val="20"/>
        </w:rPr>
      </w:pPr>
      <w:r w:rsidRPr="001E2418">
        <w:rPr>
          <w:rFonts w:asciiTheme="minorHAnsi" w:hAnsiTheme="minorHAnsi" w:cstheme="minorHAnsi"/>
          <w:sz w:val="20"/>
          <w:szCs w:val="20"/>
        </w:rPr>
        <w:t>W sprawach nieuregulowanych umową mają zastosowanie obowiązujące przepisy prawa polskiego, a w szczególności ustawy Kodeks cywilny</w:t>
      </w:r>
      <w:r w:rsidR="00CA594B">
        <w:rPr>
          <w:rFonts w:asciiTheme="minorHAnsi" w:hAnsiTheme="minorHAnsi" w:cstheme="minorHAnsi"/>
          <w:sz w:val="20"/>
          <w:szCs w:val="20"/>
        </w:rPr>
        <w:t xml:space="preserve">, </w:t>
      </w:r>
      <w:r w:rsidRPr="001E2418">
        <w:rPr>
          <w:rFonts w:asciiTheme="minorHAnsi" w:hAnsiTheme="minorHAnsi" w:cstheme="minorHAnsi"/>
          <w:sz w:val="20"/>
          <w:szCs w:val="20"/>
        </w:rPr>
        <w:t>ustawy Prawo zamówień publicznych</w:t>
      </w:r>
      <w:r w:rsidR="00CA594B">
        <w:rPr>
          <w:rFonts w:asciiTheme="minorHAnsi" w:hAnsiTheme="minorHAnsi" w:cstheme="minorHAnsi"/>
          <w:sz w:val="20"/>
          <w:szCs w:val="20"/>
        </w:rPr>
        <w:t xml:space="preserve"> </w:t>
      </w:r>
      <w:r w:rsidR="00CA594B" w:rsidRPr="00CA594B">
        <w:rPr>
          <w:rFonts w:asciiTheme="minorHAnsi" w:hAnsiTheme="minorHAnsi" w:cstheme="minorHAnsi"/>
          <w:sz w:val="20"/>
          <w:szCs w:val="20"/>
        </w:rPr>
        <w:t>oraz ustawy z dnia 4 lutego 1994 r. o prawach autorskich i prawach pokrewnych.</w:t>
      </w:r>
    </w:p>
    <w:p w14:paraId="265DAA43" w14:textId="3D79B4E9" w:rsidR="00742C5F" w:rsidRPr="001E2418" w:rsidRDefault="00DF2A23" w:rsidP="00780284">
      <w:pPr>
        <w:pStyle w:val="Tekstpodstawowy"/>
        <w:numPr>
          <w:ilvl w:val="0"/>
          <w:numId w:val="7"/>
        </w:numPr>
        <w:tabs>
          <w:tab w:val="clear" w:pos="340"/>
          <w:tab w:val="num" w:pos="426"/>
        </w:tabs>
        <w:spacing w:line="276" w:lineRule="auto"/>
        <w:rPr>
          <w:rFonts w:asciiTheme="minorHAnsi" w:hAnsiTheme="minorHAnsi" w:cstheme="minorHAnsi"/>
          <w:sz w:val="20"/>
          <w:szCs w:val="20"/>
        </w:rPr>
      </w:pPr>
      <w:r w:rsidRPr="001E2418">
        <w:rPr>
          <w:rFonts w:asciiTheme="minorHAnsi" w:hAnsiTheme="minorHAnsi" w:cstheme="minorHAnsi"/>
          <w:sz w:val="20"/>
          <w:szCs w:val="20"/>
        </w:rPr>
        <w:tab/>
        <w:t>Strony deklarują, iż w razie powstania jakiegokolwiek sporu dotyczącego niniejszej umowy, podejmą w dobrej wierze negocjacje w celu rozstrzygnięcia takiego sporu. W przypadku niedojścia do porozumienia w drodze negocjacji w terminie 30 dni od dnia doręczenia przez jedną ze stron drugiej stronie pisemnego wezwania do negocjacji w celu zakończenia sporu, spór taki strony umowy poddają rozstrzygnięciu sądowi powszechnemu miejscowo właściwemu dla siedziby zamawiającego.</w:t>
      </w:r>
    </w:p>
    <w:p w14:paraId="700D5523" w14:textId="011E1B87" w:rsidR="00742C5F" w:rsidRPr="001E2418" w:rsidRDefault="00742C5F" w:rsidP="00780284">
      <w:pPr>
        <w:numPr>
          <w:ilvl w:val="0"/>
          <w:numId w:val="7"/>
        </w:numPr>
        <w:tabs>
          <w:tab w:val="num" w:pos="426"/>
        </w:tabs>
        <w:spacing w:line="276" w:lineRule="auto"/>
        <w:jc w:val="both"/>
        <w:rPr>
          <w:rFonts w:asciiTheme="minorHAnsi" w:hAnsiTheme="minorHAnsi" w:cstheme="minorHAnsi"/>
          <w:sz w:val="20"/>
          <w:szCs w:val="20"/>
        </w:rPr>
      </w:pPr>
      <w:r w:rsidRPr="001E2418">
        <w:rPr>
          <w:rFonts w:asciiTheme="minorHAnsi" w:eastAsia="Calibri" w:hAnsiTheme="minorHAnsi" w:cstheme="minorHAnsi"/>
          <w:sz w:val="20"/>
          <w:szCs w:val="20"/>
        </w:rPr>
        <w:t>Tytuły paragrafów umowy użyte zostały wyłącznie dla przejrzystości niniejszej umowy i nie mają</w:t>
      </w:r>
      <w:r w:rsidRPr="001E2418">
        <w:rPr>
          <w:rFonts w:asciiTheme="minorHAnsi" w:hAnsiTheme="minorHAnsi" w:cstheme="minorHAnsi"/>
          <w:sz w:val="20"/>
          <w:szCs w:val="20"/>
        </w:rPr>
        <w:t xml:space="preserve"> </w:t>
      </w:r>
      <w:r w:rsidRPr="001E2418">
        <w:rPr>
          <w:rFonts w:asciiTheme="minorHAnsi" w:eastAsia="Calibri" w:hAnsiTheme="minorHAnsi" w:cstheme="minorHAnsi"/>
          <w:sz w:val="20"/>
          <w:szCs w:val="20"/>
        </w:rPr>
        <w:t>wpływu na interpretację jej treści.</w:t>
      </w:r>
    </w:p>
    <w:p w14:paraId="4A880C49" w14:textId="710B8BF8" w:rsidR="00742C5F" w:rsidRPr="00CB3FBE" w:rsidRDefault="00742C5F" w:rsidP="00780284">
      <w:pPr>
        <w:pStyle w:val="Tekstpodstawowy"/>
        <w:numPr>
          <w:ilvl w:val="0"/>
          <w:numId w:val="7"/>
        </w:numPr>
        <w:tabs>
          <w:tab w:val="clear" w:pos="340"/>
          <w:tab w:val="num" w:pos="426"/>
        </w:tabs>
        <w:spacing w:line="276" w:lineRule="auto"/>
        <w:rPr>
          <w:rFonts w:asciiTheme="minorHAnsi" w:hAnsiTheme="minorHAnsi" w:cstheme="minorHAnsi"/>
          <w:color w:val="000000" w:themeColor="text1"/>
          <w:sz w:val="20"/>
          <w:szCs w:val="20"/>
        </w:rPr>
      </w:pPr>
      <w:r w:rsidRPr="001E2418">
        <w:rPr>
          <w:rFonts w:asciiTheme="minorHAnsi" w:hAnsiTheme="minorHAnsi" w:cstheme="minorHAnsi"/>
          <w:sz w:val="20"/>
          <w:szCs w:val="20"/>
        </w:rPr>
        <w:t xml:space="preserve">Zmiana postanowień zawartej umowy </w:t>
      </w:r>
      <w:r w:rsidRPr="00CB3FBE">
        <w:rPr>
          <w:rFonts w:asciiTheme="minorHAnsi" w:hAnsiTheme="minorHAnsi" w:cstheme="minorHAnsi"/>
          <w:color w:val="000000" w:themeColor="text1"/>
          <w:sz w:val="20"/>
          <w:szCs w:val="20"/>
        </w:rPr>
        <w:t>może nastąpić wyłącznie, za zgodą obu stron wyrażoną na piśmie, pod rygorem nieważności</w:t>
      </w:r>
      <w:r w:rsidR="002B5DF6" w:rsidRPr="00CB3FBE">
        <w:rPr>
          <w:rFonts w:asciiTheme="minorHAnsi" w:hAnsiTheme="minorHAnsi" w:cstheme="minorHAnsi"/>
          <w:color w:val="000000" w:themeColor="text1"/>
          <w:sz w:val="20"/>
          <w:szCs w:val="20"/>
        </w:rPr>
        <w:t xml:space="preserve"> chyba, że w treści umowy zastrzeżono inaczej.</w:t>
      </w:r>
    </w:p>
    <w:p w14:paraId="604C2E00" w14:textId="77777777" w:rsidR="00742C5F" w:rsidRPr="00CB3FBE" w:rsidRDefault="00742C5F" w:rsidP="00780284">
      <w:pPr>
        <w:pStyle w:val="Tekstpodstawowy"/>
        <w:numPr>
          <w:ilvl w:val="0"/>
          <w:numId w:val="7"/>
        </w:numPr>
        <w:tabs>
          <w:tab w:val="clear" w:pos="340"/>
          <w:tab w:val="num" w:pos="426"/>
        </w:tabs>
        <w:spacing w:line="276" w:lineRule="auto"/>
        <w:rPr>
          <w:rFonts w:asciiTheme="minorHAnsi" w:hAnsiTheme="minorHAnsi" w:cstheme="minorHAnsi"/>
          <w:color w:val="000000" w:themeColor="text1"/>
          <w:sz w:val="20"/>
          <w:szCs w:val="20"/>
        </w:rPr>
      </w:pPr>
      <w:r w:rsidRPr="00CB3FBE">
        <w:rPr>
          <w:rFonts w:asciiTheme="minorHAnsi" w:hAnsiTheme="minorHAnsi" w:cstheme="minorHAnsi"/>
          <w:color w:val="000000" w:themeColor="text1"/>
          <w:sz w:val="20"/>
          <w:szCs w:val="20"/>
        </w:rPr>
        <w:t>Za dzień zawarcia umowy uznaje się dzień podpisania umowy przez ostatnią ze stron umowy.</w:t>
      </w:r>
    </w:p>
    <w:p w14:paraId="166E37B2" w14:textId="4D76EE76" w:rsidR="0003271E" w:rsidRPr="00CB3FBE" w:rsidRDefault="00742C5F" w:rsidP="00780284">
      <w:pPr>
        <w:pStyle w:val="Tekstpodstawowy"/>
        <w:numPr>
          <w:ilvl w:val="0"/>
          <w:numId w:val="7"/>
        </w:numPr>
        <w:tabs>
          <w:tab w:val="clear" w:pos="340"/>
          <w:tab w:val="num" w:pos="426"/>
        </w:tabs>
        <w:spacing w:line="276" w:lineRule="auto"/>
        <w:rPr>
          <w:rFonts w:asciiTheme="minorHAnsi" w:hAnsiTheme="minorHAnsi" w:cstheme="minorHAnsi"/>
          <w:color w:val="000000" w:themeColor="text1"/>
          <w:sz w:val="20"/>
          <w:szCs w:val="20"/>
        </w:rPr>
      </w:pPr>
      <w:r w:rsidRPr="00CB3FBE">
        <w:rPr>
          <w:rFonts w:asciiTheme="minorHAnsi" w:hAnsiTheme="minorHAnsi" w:cstheme="minorHAnsi"/>
          <w:color w:val="000000" w:themeColor="text1"/>
          <w:sz w:val="20"/>
          <w:szCs w:val="20"/>
        </w:rPr>
        <w:t xml:space="preserve">W przypadku zawarcia umowy w formie pisemnej, sporządza się ją w </w:t>
      </w:r>
      <w:r w:rsidR="001E2418" w:rsidRPr="00CB3FBE">
        <w:rPr>
          <w:rFonts w:asciiTheme="minorHAnsi" w:hAnsiTheme="minorHAnsi" w:cstheme="minorHAnsi"/>
          <w:color w:val="000000" w:themeColor="text1"/>
          <w:sz w:val="20"/>
          <w:szCs w:val="20"/>
          <w:lang w:val="pl-PL"/>
        </w:rPr>
        <w:t xml:space="preserve">trzynastu </w:t>
      </w:r>
      <w:r w:rsidRPr="00CB3FBE">
        <w:rPr>
          <w:rFonts w:asciiTheme="minorHAnsi" w:hAnsiTheme="minorHAnsi" w:cstheme="minorHAnsi"/>
          <w:color w:val="000000" w:themeColor="text1"/>
          <w:sz w:val="20"/>
          <w:szCs w:val="20"/>
        </w:rPr>
        <w:t xml:space="preserve">jednobrzmiących egzemplarzach, </w:t>
      </w:r>
      <w:r w:rsidR="00AA0F84" w:rsidRPr="00CB3FBE">
        <w:rPr>
          <w:rFonts w:asciiTheme="minorHAnsi" w:hAnsiTheme="minorHAnsi" w:cstheme="minorHAnsi"/>
          <w:color w:val="000000" w:themeColor="text1"/>
          <w:sz w:val="20"/>
          <w:szCs w:val="20"/>
          <w:lang w:val="pl-PL"/>
        </w:rPr>
        <w:t>trzy</w:t>
      </w:r>
      <w:r w:rsidRPr="00CB3FBE">
        <w:rPr>
          <w:rFonts w:asciiTheme="minorHAnsi" w:hAnsiTheme="minorHAnsi" w:cstheme="minorHAnsi"/>
          <w:color w:val="000000" w:themeColor="text1"/>
          <w:sz w:val="20"/>
          <w:szCs w:val="20"/>
        </w:rPr>
        <w:t xml:space="preserve"> egzemplarze dla </w:t>
      </w:r>
      <w:r w:rsidR="001E2418" w:rsidRPr="00CB3FBE">
        <w:rPr>
          <w:rFonts w:asciiTheme="minorHAnsi" w:hAnsiTheme="minorHAnsi" w:cstheme="minorHAnsi"/>
          <w:color w:val="000000" w:themeColor="text1"/>
          <w:sz w:val="20"/>
          <w:szCs w:val="20"/>
        </w:rPr>
        <w:t xml:space="preserve">każdego z </w:t>
      </w:r>
      <w:r w:rsidRPr="00CB3FBE">
        <w:rPr>
          <w:rFonts w:asciiTheme="minorHAnsi" w:hAnsiTheme="minorHAnsi" w:cstheme="minorHAnsi"/>
          <w:color w:val="000000" w:themeColor="text1"/>
          <w:sz w:val="20"/>
          <w:szCs w:val="20"/>
        </w:rPr>
        <w:t>zamawiając</w:t>
      </w:r>
      <w:r w:rsidR="001E2418" w:rsidRPr="00CB3FBE">
        <w:rPr>
          <w:rFonts w:asciiTheme="minorHAnsi" w:hAnsiTheme="minorHAnsi" w:cstheme="minorHAnsi"/>
          <w:color w:val="000000" w:themeColor="text1"/>
          <w:sz w:val="20"/>
          <w:szCs w:val="20"/>
        </w:rPr>
        <w:t>ych</w:t>
      </w:r>
      <w:r w:rsidRPr="00CB3FBE">
        <w:rPr>
          <w:rFonts w:asciiTheme="minorHAnsi" w:hAnsiTheme="minorHAnsi" w:cstheme="minorHAnsi"/>
          <w:color w:val="000000" w:themeColor="text1"/>
          <w:sz w:val="20"/>
          <w:szCs w:val="20"/>
        </w:rPr>
        <w:t>, jeden</w:t>
      </w:r>
      <w:r w:rsidR="001E2418" w:rsidRPr="00CB3FBE">
        <w:rPr>
          <w:rFonts w:asciiTheme="minorHAnsi" w:hAnsiTheme="minorHAnsi" w:cstheme="minorHAnsi"/>
          <w:color w:val="000000" w:themeColor="text1"/>
          <w:sz w:val="20"/>
          <w:szCs w:val="20"/>
        </w:rPr>
        <w:t xml:space="preserve"> </w:t>
      </w:r>
      <w:r w:rsidRPr="00CB3FBE">
        <w:rPr>
          <w:rFonts w:asciiTheme="minorHAnsi" w:hAnsiTheme="minorHAnsi" w:cstheme="minorHAnsi"/>
          <w:color w:val="000000" w:themeColor="text1"/>
          <w:sz w:val="20"/>
          <w:szCs w:val="20"/>
        </w:rPr>
        <w:t>dla wykonawcy.</w:t>
      </w:r>
    </w:p>
    <w:p w14:paraId="2FA8191F" w14:textId="3D1B1797" w:rsidR="0003271E" w:rsidRPr="00C86E9F" w:rsidRDefault="0003271E" w:rsidP="00CB3FBE">
      <w:pPr>
        <w:pStyle w:val="Tekstpodstawowy"/>
        <w:numPr>
          <w:ilvl w:val="12"/>
          <w:numId w:val="0"/>
        </w:numPr>
        <w:spacing w:before="240" w:after="120"/>
        <w:rPr>
          <w:rFonts w:asciiTheme="minorHAnsi" w:hAnsiTheme="minorHAnsi" w:cstheme="minorHAnsi"/>
          <w:b/>
          <w:bCs/>
          <w:color w:val="000000" w:themeColor="text1"/>
          <w:sz w:val="20"/>
          <w:szCs w:val="20"/>
        </w:rPr>
      </w:pPr>
      <w:r w:rsidRPr="00C86E9F">
        <w:rPr>
          <w:rFonts w:asciiTheme="minorHAnsi" w:hAnsiTheme="minorHAnsi" w:cstheme="minorHAnsi"/>
          <w:b/>
          <w:bCs/>
          <w:color w:val="000000" w:themeColor="text1"/>
          <w:sz w:val="20"/>
          <w:szCs w:val="20"/>
        </w:rPr>
        <w:t>WYKAZ ZAŁĄCZNIKÓW STANOWIĄCYCH INTEGRALNE CZĘŚCI UMOWY:</w:t>
      </w:r>
    </w:p>
    <w:p w14:paraId="7CDB3269" w14:textId="5B66059F" w:rsidR="00C8796D" w:rsidRPr="00C86E9F" w:rsidRDefault="00C8796D" w:rsidP="00EA3CB5">
      <w:pPr>
        <w:pStyle w:val="Tekstpodstawowy"/>
        <w:numPr>
          <w:ilvl w:val="0"/>
          <w:numId w:val="19"/>
        </w:numPr>
        <w:tabs>
          <w:tab w:val="clear" w:pos="340"/>
        </w:tabs>
        <w:spacing w:line="276" w:lineRule="auto"/>
        <w:ind w:left="709"/>
        <w:rPr>
          <w:rFonts w:asciiTheme="minorHAnsi" w:hAnsiTheme="minorHAnsi" w:cstheme="minorHAnsi"/>
          <w:color w:val="000000" w:themeColor="text1"/>
          <w:sz w:val="20"/>
          <w:szCs w:val="20"/>
        </w:rPr>
      </w:pPr>
      <w:r w:rsidRPr="00C86E9F">
        <w:rPr>
          <w:rFonts w:asciiTheme="minorHAnsi" w:hAnsiTheme="minorHAnsi" w:cstheme="minorHAnsi"/>
          <w:color w:val="000000" w:themeColor="text1"/>
          <w:sz w:val="20"/>
          <w:szCs w:val="20"/>
        </w:rPr>
        <w:t xml:space="preserve">Załącznik nr </w:t>
      </w:r>
      <w:r w:rsidRPr="00C86E9F">
        <w:rPr>
          <w:rFonts w:asciiTheme="minorHAnsi" w:hAnsiTheme="minorHAnsi" w:cstheme="minorHAnsi"/>
          <w:color w:val="000000" w:themeColor="text1"/>
          <w:sz w:val="20"/>
          <w:szCs w:val="20"/>
          <w:lang w:val="pl-PL"/>
        </w:rPr>
        <w:t>1</w:t>
      </w:r>
      <w:r w:rsidRPr="00C86E9F">
        <w:rPr>
          <w:rFonts w:asciiTheme="minorHAnsi" w:hAnsiTheme="minorHAnsi" w:cstheme="minorHAnsi"/>
          <w:color w:val="000000" w:themeColor="text1"/>
          <w:sz w:val="20"/>
          <w:szCs w:val="20"/>
        </w:rPr>
        <w:t xml:space="preserve"> –</w:t>
      </w:r>
      <w:r w:rsidR="003F31C5" w:rsidRPr="00C86E9F">
        <w:rPr>
          <w:rFonts w:asciiTheme="minorHAnsi" w:hAnsiTheme="minorHAnsi" w:cstheme="minorHAnsi"/>
          <w:color w:val="000000" w:themeColor="text1"/>
          <w:sz w:val="20"/>
          <w:szCs w:val="20"/>
        </w:rPr>
        <w:t xml:space="preserve"> Szczegółowy o</w:t>
      </w:r>
      <w:r w:rsidRPr="00C86E9F">
        <w:rPr>
          <w:rFonts w:asciiTheme="minorHAnsi" w:hAnsiTheme="minorHAnsi" w:cstheme="minorHAnsi"/>
          <w:color w:val="000000" w:themeColor="text1"/>
          <w:sz w:val="20"/>
          <w:szCs w:val="20"/>
        </w:rPr>
        <w:t>pis przedmiotu zamówienia.</w:t>
      </w:r>
    </w:p>
    <w:p w14:paraId="1BAC6AD1" w14:textId="77777777" w:rsidR="008D305A" w:rsidRDefault="00A86984" w:rsidP="00EA3CB5">
      <w:pPr>
        <w:pStyle w:val="Tekstpodstawowy"/>
        <w:numPr>
          <w:ilvl w:val="0"/>
          <w:numId w:val="19"/>
        </w:numPr>
        <w:tabs>
          <w:tab w:val="clear" w:pos="340"/>
        </w:tabs>
        <w:spacing w:line="276" w:lineRule="auto"/>
        <w:ind w:left="709"/>
        <w:rPr>
          <w:rFonts w:asciiTheme="minorHAnsi" w:hAnsiTheme="minorHAnsi" w:cstheme="minorHAnsi"/>
          <w:color w:val="000000" w:themeColor="text1"/>
          <w:sz w:val="20"/>
          <w:szCs w:val="20"/>
        </w:rPr>
      </w:pPr>
      <w:r w:rsidRPr="00C86E9F">
        <w:rPr>
          <w:rFonts w:asciiTheme="minorHAnsi" w:hAnsiTheme="minorHAnsi" w:cstheme="minorHAnsi"/>
          <w:color w:val="000000" w:themeColor="text1"/>
          <w:sz w:val="20"/>
          <w:szCs w:val="20"/>
        </w:rPr>
        <w:t xml:space="preserve">Załącznik nr </w:t>
      </w:r>
      <w:r w:rsidR="00CB3FBE" w:rsidRPr="00C86E9F">
        <w:rPr>
          <w:rFonts w:asciiTheme="minorHAnsi" w:hAnsiTheme="minorHAnsi" w:cstheme="minorHAnsi"/>
          <w:color w:val="000000" w:themeColor="text1"/>
          <w:sz w:val="20"/>
          <w:szCs w:val="20"/>
        </w:rPr>
        <w:t>2</w:t>
      </w:r>
      <w:r w:rsidRPr="00C86E9F">
        <w:rPr>
          <w:rFonts w:asciiTheme="minorHAnsi" w:hAnsiTheme="minorHAnsi" w:cstheme="minorHAnsi"/>
          <w:color w:val="000000" w:themeColor="text1"/>
          <w:sz w:val="20"/>
          <w:szCs w:val="20"/>
        </w:rPr>
        <w:t xml:space="preserve"> – </w:t>
      </w:r>
      <w:r w:rsidR="003F31C5" w:rsidRPr="00C86E9F">
        <w:rPr>
          <w:rFonts w:asciiTheme="minorHAnsi" w:hAnsiTheme="minorHAnsi" w:cstheme="minorHAnsi"/>
          <w:color w:val="000000" w:themeColor="text1"/>
          <w:sz w:val="20"/>
          <w:szCs w:val="20"/>
        </w:rPr>
        <w:t>Oferta wykonawcy.</w:t>
      </w:r>
    </w:p>
    <w:p w14:paraId="5DD560A3" w14:textId="7A3A0B10" w:rsidR="008D305A" w:rsidRPr="008D305A" w:rsidRDefault="008D305A" w:rsidP="00EA3CB5">
      <w:pPr>
        <w:pStyle w:val="Tekstpodstawowy"/>
        <w:numPr>
          <w:ilvl w:val="0"/>
          <w:numId w:val="19"/>
        </w:numPr>
        <w:tabs>
          <w:tab w:val="clear" w:pos="340"/>
        </w:tabs>
        <w:spacing w:after="120" w:line="276" w:lineRule="auto"/>
        <w:ind w:left="709"/>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w:t>
      </w:r>
      <w:r w:rsidRPr="008D305A">
        <w:rPr>
          <w:rFonts w:asciiTheme="minorHAnsi" w:hAnsiTheme="minorHAnsi" w:cstheme="minorHAnsi"/>
          <w:color w:val="000000" w:themeColor="text1"/>
          <w:sz w:val="20"/>
          <w:szCs w:val="20"/>
        </w:rPr>
        <w:t xml:space="preserve">ałącznik nr 3 </w:t>
      </w:r>
      <w:r>
        <w:rPr>
          <w:rFonts w:asciiTheme="minorHAnsi" w:hAnsiTheme="minorHAnsi" w:cstheme="minorHAnsi"/>
          <w:color w:val="000000" w:themeColor="text1"/>
          <w:sz w:val="20"/>
          <w:szCs w:val="20"/>
        </w:rPr>
        <w:t xml:space="preserve"> - </w:t>
      </w:r>
      <w:r w:rsidRPr="008D305A">
        <w:rPr>
          <w:rFonts w:asciiTheme="minorHAnsi" w:hAnsiTheme="minorHAnsi" w:cstheme="minorHAnsi"/>
          <w:color w:val="000000" w:themeColor="text1"/>
          <w:sz w:val="20"/>
          <w:szCs w:val="20"/>
        </w:rPr>
        <w:t>Wykaz osób, które będą uczestniczyć w wykonywaniu zamówienia</w:t>
      </w:r>
      <w:r>
        <w:rPr>
          <w:rFonts w:asciiTheme="minorHAnsi" w:hAnsiTheme="minorHAnsi" w:cstheme="minorHAnsi"/>
          <w:color w:val="000000" w:themeColor="text1"/>
          <w:sz w:val="20"/>
          <w:szCs w:val="20"/>
        </w:rPr>
        <w:t>.</w:t>
      </w:r>
    </w:p>
    <w:p w14:paraId="05BB0F2A" w14:textId="74610793" w:rsidR="00196A75" w:rsidRPr="00C86E9F" w:rsidRDefault="00196A75" w:rsidP="00935977">
      <w:pPr>
        <w:spacing w:before="360"/>
        <w:jc w:val="center"/>
        <w:rPr>
          <w:rFonts w:ascii="Tahoma" w:hAnsi="Tahoma" w:cs="Tahoma"/>
          <w:b/>
          <w:color w:val="000000" w:themeColor="text1"/>
        </w:rPr>
      </w:pPr>
    </w:p>
    <w:sectPr w:rsidR="00196A75" w:rsidRPr="00C86E9F" w:rsidSect="006D4D8F">
      <w:headerReference w:type="default" r:id="rId11"/>
      <w:footerReference w:type="default" r:id="rId12"/>
      <w:headerReference w:type="first" r:id="rId13"/>
      <w:footerReference w:type="first" r:id="rId14"/>
      <w:pgSz w:w="11906" w:h="16838" w:code="9"/>
      <w:pgMar w:top="851" w:right="1418" w:bottom="851" w:left="1134" w:header="284" w:footer="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706F0" w14:textId="77777777" w:rsidR="00FF30D0" w:rsidRDefault="00FF30D0" w:rsidP="000F47B1">
      <w:r>
        <w:separator/>
      </w:r>
    </w:p>
  </w:endnote>
  <w:endnote w:type="continuationSeparator" w:id="0">
    <w:p w14:paraId="17D1F15E" w14:textId="77777777" w:rsidR="00FF30D0" w:rsidRDefault="00FF30D0" w:rsidP="000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Segoe UI Symbol"/>
    <w:charset w:val="02"/>
    <w:family w:val="auto"/>
    <w:pitch w:val="default"/>
  </w:font>
  <w:font w:name="OpenSymbol">
    <w:altName w:val="Segoe UI Symbol"/>
    <w:charset w:val="00"/>
    <w:family w:val="auto"/>
    <w:pitch w:val="default"/>
  </w:font>
  <w:font w:name="Calibri Light">
    <w:panose1 w:val="020F0302020204030204"/>
    <w:charset w:val="EE"/>
    <w:family w:val="swiss"/>
    <w:pitch w:val="variable"/>
    <w:sig w:usb0="E4002EFF" w:usb1="C200247B" w:usb2="00000009" w:usb3="00000000" w:csb0="000001F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HelveticaEE">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EE1B6" w14:textId="6ADED1A3" w:rsidR="0063190C" w:rsidRDefault="0063190C" w:rsidP="000F47B1">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1A692" w14:textId="46D1332B" w:rsidR="00D037CA" w:rsidRDefault="00F07E07">
    <w:pPr>
      <w:pStyle w:val="Stopka"/>
    </w:pPr>
    <w:r>
      <w:rPr>
        <w:noProof/>
      </w:rPr>
      <w:drawing>
        <wp:inline distT="0" distB="0" distL="0" distR="0" wp14:anchorId="2272C2B2" wp14:editId="53D8FF91">
          <wp:extent cx="5847715" cy="476250"/>
          <wp:effectExtent l="0" t="0" r="635" b="0"/>
          <wp:docPr id="5064689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47715" cy="476250"/>
                  </a:xfrm>
                  <a:prstGeom prst="rect">
                    <a:avLst/>
                  </a:prstGeom>
                  <a:noFill/>
                </pic:spPr>
              </pic:pic>
            </a:graphicData>
          </a:graphic>
        </wp:inline>
      </w:drawing>
    </w:r>
  </w:p>
  <w:p w14:paraId="147E0A71" w14:textId="77777777" w:rsidR="00D037CA" w:rsidRDefault="00D037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E4483" w14:textId="77777777" w:rsidR="00FF30D0" w:rsidRDefault="00FF30D0" w:rsidP="000F47B1">
      <w:r>
        <w:separator/>
      </w:r>
    </w:p>
  </w:footnote>
  <w:footnote w:type="continuationSeparator" w:id="0">
    <w:p w14:paraId="11BC9795" w14:textId="77777777" w:rsidR="00FF30D0" w:rsidRDefault="00FF30D0" w:rsidP="000F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F7A2E" w14:textId="0F50DCEF" w:rsidR="00E16BCB" w:rsidRDefault="00E16BCB" w:rsidP="00462593">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3AA7E" w14:textId="77777777" w:rsidR="0091766C" w:rsidRPr="0091766C" w:rsidRDefault="0091766C" w:rsidP="0091766C">
    <w:pPr>
      <w:pStyle w:val="Nagwek"/>
      <w:rPr>
        <w:rFonts w:asciiTheme="minorHAnsi" w:hAnsiTheme="minorHAnsi" w:cstheme="minorHAnsi"/>
        <w:sz w:val="20"/>
        <w:szCs w:val="20"/>
      </w:rPr>
    </w:pPr>
    <w:bookmarkStart w:id="31" w:name="_Hlk219202559"/>
    <w:r w:rsidRPr="0091766C">
      <w:rPr>
        <w:rFonts w:asciiTheme="minorHAnsi" w:hAnsiTheme="minorHAnsi" w:cstheme="minorHAnsi"/>
        <w:sz w:val="20"/>
        <w:szCs w:val="20"/>
      </w:rPr>
      <w:t>Nr sprawy: WI.271.1.2026</w:t>
    </w:r>
    <w:bookmarkEnd w:id="31"/>
    <w:r w:rsidRPr="0091766C">
      <w:rPr>
        <w:rFonts w:asciiTheme="minorHAnsi" w:hAnsiTheme="minorHAnsi" w:cstheme="minorHAnsi"/>
        <w:sz w:val="20"/>
        <w:szCs w:val="20"/>
      </w:rPr>
      <w:tab/>
    </w:r>
    <w:r w:rsidRPr="0091766C">
      <w:rPr>
        <w:rFonts w:asciiTheme="minorHAnsi" w:hAnsiTheme="minorHAnsi" w:cstheme="minorHAnsi"/>
        <w:sz w:val="20"/>
        <w:szCs w:val="20"/>
      </w:rPr>
      <w:tab/>
      <w:t xml:space="preserve">strona </w:t>
    </w:r>
    <w:r w:rsidRPr="0091766C">
      <w:rPr>
        <w:rFonts w:asciiTheme="minorHAnsi" w:hAnsiTheme="minorHAnsi" w:cstheme="minorHAnsi"/>
        <w:b/>
        <w:bCs/>
        <w:sz w:val="20"/>
        <w:szCs w:val="20"/>
      </w:rPr>
      <w:fldChar w:fldCharType="begin"/>
    </w:r>
    <w:r w:rsidRPr="0091766C">
      <w:rPr>
        <w:rFonts w:asciiTheme="minorHAnsi" w:hAnsiTheme="minorHAnsi" w:cstheme="minorHAnsi"/>
        <w:b/>
        <w:bCs/>
        <w:sz w:val="20"/>
        <w:szCs w:val="20"/>
      </w:rPr>
      <w:instrText>PAGE</w:instrText>
    </w:r>
    <w:r w:rsidRPr="0091766C">
      <w:rPr>
        <w:rFonts w:asciiTheme="minorHAnsi" w:hAnsiTheme="minorHAnsi" w:cstheme="minorHAnsi"/>
        <w:b/>
        <w:bCs/>
        <w:sz w:val="20"/>
        <w:szCs w:val="20"/>
      </w:rPr>
      <w:fldChar w:fldCharType="separate"/>
    </w:r>
    <w:r w:rsidRPr="0091766C">
      <w:rPr>
        <w:rFonts w:asciiTheme="minorHAnsi" w:hAnsiTheme="minorHAnsi" w:cstheme="minorHAnsi"/>
        <w:b/>
        <w:bCs/>
        <w:sz w:val="20"/>
        <w:szCs w:val="20"/>
      </w:rPr>
      <w:t>1</w:t>
    </w:r>
    <w:r w:rsidRPr="0091766C">
      <w:rPr>
        <w:rFonts w:asciiTheme="minorHAnsi" w:hAnsiTheme="minorHAnsi" w:cstheme="minorHAnsi"/>
        <w:sz w:val="20"/>
        <w:szCs w:val="20"/>
      </w:rPr>
      <w:fldChar w:fldCharType="end"/>
    </w:r>
    <w:r w:rsidRPr="0091766C">
      <w:rPr>
        <w:rFonts w:asciiTheme="minorHAnsi" w:hAnsiTheme="minorHAnsi" w:cstheme="minorHAnsi"/>
        <w:sz w:val="20"/>
        <w:szCs w:val="20"/>
      </w:rPr>
      <w:t xml:space="preserve"> z </w:t>
    </w:r>
    <w:r w:rsidRPr="0091766C">
      <w:rPr>
        <w:rFonts w:asciiTheme="minorHAnsi" w:hAnsiTheme="minorHAnsi" w:cstheme="minorHAnsi"/>
        <w:b/>
        <w:bCs/>
        <w:sz w:val="20"/>
        <w:szCs w:val="20"/>
      </w:rPr>
      <w:fldChar w:fldCharType="begin"/>
    </w:r>
    <w:r w:rsidRPr="0091766C">
      <w:rPr>
        <w:rFonts w:asciiTheme="minorHAnsi" w:hAnsiTheme="minorHAnsi" w:cstheme="minorHAnsi"/>
        <w:b/>
        <w:bCs/>
        <w:sz w:val="20"/>
        <w:szCs w:val="20"/>
      </w:rPr>
      <w:instrText>NUMPAGES</w:instrText>
    </w:r>
    <w:r w:rsidRPr="0091766C">
      <w:rPr>
        <w:rFonts w:asciiTheme="minorHAnsi" w:hAnsiTheme="minorHAnsi" w:cstheme="minorHAnsi"/>
        <w:b/>
        <w:bCs/>
        <w:sz w:val="20"/>
        <w:szCs w:val="20"/>
      </w:rPr>
      <w:fldChar w:fldCharType="separate"/>
    </w:r>
    <w:r w:rsidRPr="0091766C">
      <w:rPr>
        <w:rFonts w:asciiTheme="minorHAnsi" w:hAnsiTheme="minorHAnsi" w:cstheme="minorHAnsi"/>
        <w:b/>
        <w:bCs/>
        <w:sz w:val="20"/>
        <w:szCs w:val="20"/>
      </w:rPr>
      <w:t>6</w:t>
    </w:r>
    <w:r w:rsidRPr="0091766C">
      <w:rPr>
        <w:rFonts w:asciiTheme="minorHAnsi" w:hAnsiTheme="minorHAnsi" w:cstheme="minorHAnsi"/>
        <w:sz w:val="20"/>
        <w:szCs w:val="20"/>
      </w:rPr>
      <w:fldChar w:fldCharType="end"/>
    </w:r>
  </w:p>
  <w:p w14:paraId="182DC4B3" w14:textId="0C5C505D" w:rsidR="00A16141" w:rsidRPr="0091766C" w:rsidRDefault="00A16141" w:rsidP="009176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ACA"/>
    <w:multiLevelType w:val="multilevel"/>
    <w:tmpl w:val="DDAA6E9C"/>
    <w:styleLink w:val="WWNum281"/>
    <w:lvl w:ilvl="0">
      <w:start w:val="2"/>
      <w:numFmt w:val="decimal"/>
      <w:lvlText w:val="%1"/>
      <w:lvlJc w:val="left"/>
      <w:pPr>
        <w:tabs>
          <w:tab w:val="num" w:pos="6294"/>
        </w:tabs>
        <w:ind w:left="6294" w:hanging="765"/>
      </w:pPr>
      <w:rPr>
        <w:rFonts w:hint="default"/>
      </w:rPr>
    </w:lvl>
    <w:lvl w:ilvl="1">
      <w:start w:val="1"/>
      <w:numFmt w:val="decimal"/>
      <w:lvlText w:val="%2."/>
      <w:lvlJc w:val="left"/>
      <w:pPr>
        <w:tabs>
          <w:tab w:val="num" w:pos="6294"/>
        </w:tabs>
        <w:ind w:left="6294" w:hanging="765"/>
      </w:pPr>
      <w:rPr>
        <w:rFonts w:ascii="Tahoma" w:eastAsia="Times New Roman" w:hAnsi="Tahoma" w:cs="Tahoma"/>
        <w:b w:val="0"/>
        <w:bCs w:val="0"/>
        <w:strike w:val="0"/>
      </w:rPr>
    </w:lvl>
    <w:lvl w:ilvl="2">
      <w:start w:val="1"/>
      <w:numFmt w:val="lowerLetter"/>
      <w:lvlText w:val="%3)"/>
      <w:lvlJc w:val="left"/>
      <w:pPr>
        <w:tabs>
          <w:tab w:val="num" w:pos="6294"/>
        </w:tabs>
        <w:ind w:left="6294" w:hanging="765"/>
      </w:pPr>
      <w:rPr>
        <w:rFonts w:ascii="Tahoma" w:eastAsia="Times New Roman" w:hAnsi="Tahoma" w:cs="Tahoma"/>
        <w:b w:val="0"/>
        <w:bCs/>
      </w:rPr>
    </w:lvl>
    <w:lvl w:ilvl="3">
      <w:start w:val="1"/>
      <w:numFmt w:val="decimal"/>
      <w:lvlText w:val="%1.%2.%3.%4"/>
      <w:lvlJc w:val="left"/>
      <w:pPr>
        <w:tabs>
          <w:tab w:val="num" w:pos="6609"/>
        </w:tabs>
        <w:ind w:left="6609" w:hanging="1080"/>
      </w:pPr>
      <w:rPr>
        <w:rFonts w:hint="default"/>
      </w:rPr>
    </w:lvl>
    <w:lvl w:ilvl="4">
      <w:start w:val="1"/>
      <w:numFmt w:val="decimal"/>
      <w:lvlText w:val="%1.%2.%3.%4.%5"/>
      <w:lvlJc w:val="left"/>
      <w:pPr>
        <w:tabs>
          <w:tab w:val="num" w:pos="6969"/>
        </w:tabs>
        <w:ind w:left="6969" w:hanging="1440"/>
      </w:pPr>
      <w:rPr>
        <w:rFonts w:hint="default"/>
      </w:rPr>
    </w:lvl>
    <w:lvl w:ilvl="5">
      <w:start w:val="1"/>
      <w:numFmt w:val="decimal"/>
      <w:lvlText w:val="%1.%2.%3.%4.%5.%6"/>
      <w:lvlJc w:val="left"/>
      <w:pPr>
        <w:tabs>
          <w:tab w:val="num" w:pos="6969"/>
        </w:tabs>
        <w:ind w:left="6969" w:hanging="1440"/>
      </w:pPr>
      <w:rPr>
        <w:rFonts w:hint="default"/>
      </w:rPr>
    </w:lvl>
    <w:lvl w:ilvl="6">
      <w:start w:val="1"/>
      <w:numFmt w:val="decimal"/>
      <w:lvlText w:val="%1.%2.%3.%4.%5.%6.%7"/>
      <w:lvlJc w:val="left"/>
      <w:pPr>
        <w:tabs>
          <w:tab w:val="num" w:pos="7329"/>
        </w:tabs>
        <w:ind w:left="7329" w:hanging="1800"/>
      </w:pPr>
      <w:rPr>
        <w:rFonts w:hint="default"/>
      </w:rPr>
    </w:lvl>
    <w:lvl w:ilvl="7">
      <w:start w:val="1"/>
      <w:numFmt w:val="decimal"/>
      <w:lvlText w:val="%1.%2.%3.%4.%5.%6.%7.%8"/>
      <w:lvlJc w:val="left"/>
      <w:pPr>
        <w:tabs>
          <w:tab w:val="num" w:pos="7689"/>
        </w:tabs>
        <w:ind w:left="7689" w:hanging="2160"/>
      </w:pPr>
      <w:rPr>
        <w:rFonts w:hint="default"/>
      </w:rPr>
    </w:lvl>
    <w:lvl w:ilvl="8">
      <w:start w:val="1"/>
      <w:numFmt w:val="decimal"/>
      <w:lvlText w:val="%1.%2.%3.%4.%5.%6.%7.%8.%9"/>
      <w:lvlJc w:val="left"/>
      <w:pPr>
        <w:tabs>
          <w:tab w:val="num" w:pos="7689"/>
        </w:tabs>
        <w:ind w:left="7689" w:hanging="2160"/>
      </w:pPr>
      <w:rPr>
        <w:rFonts w:hint="default"/>
      </w:rPr>
    </w:lvl>
  </w:abstractNum>
  <w:abstractNum w:abstractNumId="1" w15:restartNumberingAfterBreak="0">
    <w:nsid w:val="00E62CC3"/>
    <w:multiLevelType w:val="multilevel"/>
    <w:tmpl w:val="A10E48F2"/>
    <w:styleLink w:val="WW8Num31"/>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484B15"/>
    <w:multiLevelType w:val="hybridMultilevel"/>
    <w:tmpl w:val="4DE00400"/>
    <w:lvl w:ilvl="0" w:tplc="AF92F3F4">
      <w:start w:val="1"/>
      <w:numFmt w:val="lowerLetter"/>
      <w:lvlText w:val="%1)"/>
      <w:lvlJc w:val="left"/>
      <w:pPr>
        <w:tabs>
          <w:tab w:val="num" w:pos="340"/>
        </w:tabs>
        <w:ind w:left="397" w:hanging="397"/>
      </w:pPr>
      <w:rPr>
        <w:rFonts w:asciiTheme="minorHAnsi" w:hAnsiTheme="minorHAnsi" w:cstheme="minorHAnsi" w:hint="default"/>
        <w:color w:val="000000"/>
        <w:sz w:val="20"/>
        <w:szCs w:val="20"/>
      </w:rPr>
    </w:lvl>
    <w:lvl w:ilvl="1" w:tplc="2B18A460">
      <w:start w:val="1"/>
      <w:numFmt w:val="bullet"/>
      <w:lvlText w:val=""/>
      <w:lvlJc w:val="left"/>
      <w:pPr>
        <w:tabs>
          <w:tab w:val="num" w:pos="1363"/>
        </w:tabs>
        <w:ind w:left="1363" w:hanging="283"/>
      </w:pPr>
      <w:rPr>
        <w:rFonts w:ascii="Symbol" w:hAnsi="Symbol" w:hint="default"/>
        <w:sz w:val="24"/>
      </w:rPr>
    </w:lvl>
    <w:lvl w:ilvl="2" w:tplc="1E34196E">
      <w:start w:val="1"/>
      <w:numFmt w:val="decimal"/>
      <w:lvlText w:val="%3)"/>
      <w:lvlJc w:val="left"/>
      <w:pPr>
        <w:tabs>
          <w:tab w:val="num" w:pos="2340"/>
        </w:tabs>
        <w:ind w:left="2340" w:hanging="360"/>
      </w:pPr>
      <w:rPr>
        <w:rFonts w:ascii="Calibri" w:eastAsia="Times New Roman" w:hAnsi="Calibri" w:cs="Tahoma"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88738D"/>
    <w:multiLevelType w:val="multilevel"/>
    <w:tmpl w:val="FAFA163C"/>
    <w:styleLink w:val="Styl1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5D5B8A"/>
    <w:multiLevelType w:val="hybridMultilevel"/>
    <w:tmpl w:val="2018B4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CD7811"/>
    <w:multiLevelType w:val="hybridMultilevel"/>
    <w:tmpl w:val="12DE4F02"/>
    <w:lvl w:ilvl="0" w:tplc="9768DD22">
      <w:start w:val="1"/>
      <w:numFmt w:val="decimal"/>
      <w:lvlText w:val="%1."/>
      <w:lvlJc w:val="left"/>
      <w:pPr>
        <w:ind w:left="3424" w:hanging="360"/>
      </w:pPr>
      <w:rPr>
        <w:rFonts w:asciiTheme="minorHAnsi" w:eastAsia="Times New Roman" w:hAnsiTheme="minorHAnsi" w:cstheme="minorHAnsi" w:hint="default"/>
        <w:b w:val="0"/>
        <w:bCs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6" w15:restartNumberingAfterBreak="0">
    <w:nsid w:val="082A742F"/>
    <w:multiLevelType w:val="multilevel"/>
    <w:tmpl w:val="AEACB346"/>
    <w:styleLink w:val="WWNum6"/>
    <w:lvl w:ilvl="0">
      <w:start w:val="1"/>
      <w:numFmt w:val="decimal"/>
      <w:lvlText w:val="%1."/>
      <w:lvlJc w:val="left"/>
      <w:pPr>
        <w:ind w:left="360" w:hanging="360"/>
      </w:pPr>
      <w:rPr>
        <w:i w:val="0"/>
        <w:strike w:val="0"/>
        <w:dstrike w:val="0"/>
        <w:color w:val="auto"/>
        <w:u w:val="none"/>
      </w:rPr>
    </w:lvl>
    <w:lvl w:ilvl="1">
      <w:start w:val="1"/>
      <w:numFmt w:val="lowerLetter"/>
      <w:lvlText w:val="%2)"/>
      <w:lvlJc w:val="left"/>
      <w:pPr>
        <w:ind w:left="1440" w:hanging="360"/>
      </w:pPr>
      <w:rPr>
        <w:rFonts w:eastAsia="Tahom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76605B"/>
    <w:multiLevelType w:val="multilevel"/>
    <w:tmpl w:val="77F0AF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CCA64D5"/>
    <w:multiLevelType w:val="singleLevel"/>
    <w:tmpl w:val="B494FF02"/>
    <w:styleLink w:val="WWNum61"/>
    <w:lvl w:ilvl="0">
      <w:start w:val="15"/>
      <w:numFmt w:val="upperRoman"/>
      <w:pStyle w:val="Nagwek2"/>
      <w:lvlText w:val="%1."/>
      <w:lvlJc w:val="left"/>
      <w:pPr>
        <w:tabs>
          <w:tab w:val="num" w:pos="624"/>
        </w:tabs>
        <w:ind w:left="624" w:hanging="624"/>
      </w:pPr>
      <w:rPr>
        <w:rFonts w:hint="default"/>
        <w:b/>
        <w:bCs/>
        <w:i w:val="0"/>
        <w:iCs w:val="0"/>
      </w:rPr>
    </w:lvl>
  </w:abstractNum>
  <w:abstractNum w:abstractNumId="9"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15:restartNumberingAfterBreak="0">
    <w:nsid w:val="13316FFB"/>
    <w:multiLevelType w:val="multilevel"/>
    <w:tmpl w:val="125C976C"/>
    <w:lvl w:ilvl="0">
      <w:start w:val="1"/>
      <w:numFmt w:val="decimal"/>
      <w:lvlText w:val="%1."/>
      <w:lvlJc w:val="left"/>
      <w:pPr>
        <w:tabs>
          <w:tab w:val="num" w:pos="0"/>
        </w:tabs>
        <w:ind w:left="979" w:firstLine="0"/>
      </w:pPr>
      <w:rPr>
        <w:rFonts w:ascii="Calibri" w:eastAsia="Tahoma"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418" w:firstLine="0"/>
      </w:pPr>
      <w:rPr>
        <w:rFonts w:asciiTheme="minorHAnsi" w:eastAsia="Tahoma" w:hAnsiTheme="minorHAnsi" w:cstheme="minorHAns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50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22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94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6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8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10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82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abstractNum>
  <w:abstractNum w:abstractNumId="11" w15:restartNumberingAfterBreak="0">
    <w:nsid w:val="1B5F41BB"/>
    <w:multiLevelType w:val="hybridMultilevel"/>
    <w:tmpl w:val="E544F39A"/>
    <w:lvl w:ilvl="0" w:tplc="3502E5D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8A486F"/>
    <w:multiLevelType w:val="hybridMultilevel"/>
    <w:tmpl w:val="FF3E9E3A"/>
    <w:lvl w:ilvl="0" w:tplc="B764F252">
      <w:start w:val="1"/>
      <w:numFmt w:val="decimal"/>
      <w:lvlText w:val="%1."/>
      <w:lvlJc w:val="left"/>
      <w:pPr>
        <w:tabs>
          <w:tab w:val="num" w:pos="2880"/>
        </w:tabs>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876F99"/>
    <w:multiLevelType w:val="multilevel"/>
    <w:tmpl w:val="146E46F0"/>
    <w:lvl w:ilvl="0">
      <w:start w:val="1"/>
      <w:numFmt w:val="lowerLetter"/>
      <w:lvlText w:val="%1)"/>
      <w:lvlJc w:val="left"/>
      <w:pPr>
        <w:tabs>
          <w:tab w:val="num" w:pos="0"/>
        </w:tabs>
        <w:ind w:left="720" w:hanging="360"/>
      </w:pPr>
      <w:rPr>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9295029"/>
    <w:multiLevelType w:val="multilevel"/>
    <w:tmpl w:val="E2DE14DC"/>
    <w:styleLink w:val="WWNum171"/>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15" w15:restartNumberingAfterBreak="0">
    <w:nsid w:val="2BEA6ADA"/>
    <w:multiLevelType w:val="hybridMultilevel"/>
    <w:tmpl w:val="CB9EF00E"/>
    <w:lvl w:ilvl="0" w:tplc="FFFFFFFF">
      <w:start w:val="1"/>
      <w:numFmt w:val="decimal"/>
      <w:lvlText w:val="%1."/>
      <w:lvlJc w:val="left"/>
      <w:pPr>
        <w:tabs>
          <w:tab w:val="num" w:pos="360"/>
        </w:tabs>
        <w:ind w:left="360" w:hanging="360"/>
      </w:pPr>
      <w:rPr>
        <w:rFonts w:asciiTheme="minorHAnsi" w:hAnsiTheme="minorHAnsi" w:cstheme="minorHAnsi" w:hint="default"/>
        <w:color w:val="auto"/>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2EF22831"/>
    <w:multiLevelType w:val="multilevel"/>
    <w:tmpl w:val="AE4C4E90"/>
    <w:lvl w:ilvl="0">
      <w:start w:val="1"/>
      <w:numFmt w:val="decimal"/>
      <w:lvlText w:val="%1."/>
      <w:lvlJc w:val="left"/>
      <w:pPr>
        <w:tabs>
          <w:tab w:val="num" w:pos="360"/>
        </w:tabs>
        <w:ind w:left="360" w:hanging="360"/>
      </w:pPr>
      <w:rPr>
        <w:i w:val="0"/>
        <w:strike w:val="0"/>
        <w:dstrike w:val="0"/>
        <w:color w:val="auto"/>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47061FA"/>
    <w:multiLevelType w:val="hybridMultilevel"/>
    <w:tmpl w:val="1E2CE134"/>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8" w15:restartNumberingAfterBreak="0">
    <w:nsid w:val="385A2219"/>
    <w:multiLevelType w:val="hybridMultilevel"/>
    <w:tmpl w:val="BE7E98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8B1595"/>
    <w:multiLevelType w:val="multilevel"/>
    <w:tmpl w:val="33DA7866"/>
    <w:lvl w:ilvl="0">
      <w:start w:val="1"/>
      <w:numFmt w:val="decimal"/>
      <w:lvlText w:val="%1."/>
      <w:legacy w:legacy="1" w:legacySpace="120" w:legacyIndent="360"/>
      <w:lvlJc w:val="left"/>
      <w:pPr>
        <w:ind w:left="360" w:hanging="360"/>
      </w:pPr>
    </w:lvl>
    <w:lvl w:ilvl="1">
      <w:start w:val="1"/>
      <w:numFmt w:val="decimal"/>
      <w:lvlText w:val="%2."/>
      <w:lvlJc w:val="left"/>
      <w:pPr>
        <w:tabs>
          <w:tab w:val="num" w:pos="1420"/>
        </w:tabs>
        <w:ind w:left="1477" w:hanging="397"/>
      </w:pPr>
      <w:rPr>
        <w:rFonts w:asciiTheme="minorHAnsi" w:hAnsiTheme="minorHAnsi" w:cstheme="minorHAnsi" w:hint="default"/>
        <w:b w:val="0"/>
        <w:bCs w:val="0"/>
        <w:color w:val="auto"/>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C001B67"/>
    <w:multiLevelType w:val="multilevel"/>
    <w:tmpl w:val="E0D87DF4"/>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EA27C40"/>
    <w:multiLevelType w:val="hybridMultilevel"/>
    <w:tmpl w:val="EFF081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9464BB"/>
    <w:multiLevelType w:val="multilevel"/>
    <w:tmpl w:val="9E720C84"/>
    <w:styleLink w:val="WW8Num31113"/>
    <w:lvl w:ilvl="0">
      <w:start w:val="1"/>
      <w:numFmt w:val="decimal"/>
      <w:lvlText w:val="%1."/>
      <w:lvlJc w:val="left"/>
      <w:pPr>
        <w:ind w:left="720" w:hanging="360"/>
      </w:pPr>
      <w:rPr>
        <w:rFonts w:hint="default"/>
        <w:b w:val="0"/>
        <w:bCs w:val="0"/>
      </w:rPr>
    </w:lvl>
    <w:lvl w:ilvl="1">
      <w:start w:val="1"/>
      <w:numFmt w:val="decimal"/>
      <w:isLgl/>
      <w:lvlText w:val="%1.%2"/>
      <w:lvlJc w:val="left"/>
      <w:pPr>
        <w:ind w:left="1325"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23" w15:restartNumberingAfterBreak="0">
    <w:nsid w:val="427714F0"/>
    <w:multiLevelType w:val="hybridMultilevel"/>
    <w:tmpl w:val="792C0EEC"/>
    <w:lvl w:ilvl="0" w:tplc="B8842FE4">
      <w:start w:val="1"/>
      <w:numFmt w:val="decimal"/>
      <w:lvlText w:val="%1)"/>
      <w:lvlJc w:val="left"/>
      <w:pPr>
        <w:ind w:left="1146" w:hanging="360"/>
      </w:pPr>
      <w:rPr>
        <w:rFonts w:asciiTheme="minorHAnsi" w:eastAsia="Times New Roman" w:hAnsiTheme="minorHAnsi" w:cstheme="minorHAns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4B833474"/>
    <w:multiLevelType w:val="multilevel"/>
    <w:tmpl w:val="02C48BCC"/>
    <w:styleLink w:val="WWNum31"/>
    <w:lvl w:ilvl="0">
      <w:start w:val="1"/>
      <w:numFmt w:val="decimal"/>
      <w:lvlText w:val="%1."/>
      <w:lvlJc w:val="left"/>
      <w:pPr>
        <w:ind w:left="360" w:hanging="360"/>
      </w:pPr>
      <w:rPr>
        <w:rFonts w:ascii="Tahoma" w:hAnsi="Tahoma" w:cs="Tahoma"/>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0B1128"/>
    <w:multiLevelType w:val="multilevel"/>
    <w:tmpl w:val="FB684AD6"/>
    <w:lvl w:ilvl="0">
      <w:start w:val="1"/>
      <w:numFmt w:val="lowerLetter"/>
      <w:lvlText w:val="%1)"/>
      <w:lvlJc w:val="left"/>
      <w:pPr>
        <w:tabs>
          <w:tab w:val="num" w:pos="2127"/>
        </w:tabs>
        <w:ind w:left="2127" w:hanging="360"/>
      </w:pPr>
    </w:lvl>
    <w:lvl w:ilvl="1">
      <w:start w:val="1"/>
      <w:numFmt w:val="lowerLetter"/>
      <w:lvlText w:val="%2."/>
      <w:lvlJc w:val="left"/>
      <w:pPr>
        <w:tabs>
          <w:tab w:val="num" w:pos="2280"/>
        </w:tabs>
        <w:ind w:left="2280" w:hanging="360"/>
      </w:pPr>
    </w:lvl>
    <w:lvl w:ilvl="2">
      <w:start w:val="1"/>
      <w:numFmt w:val="lowerRoman"/>
      <w:lvlText w:val="%3."/>
      <w:lvlJc w:val="right"/>
      <w:pPr>
        <w:tabs>
          <w:tab w:val="num" w:pos="3000"/>
        </w:tabs>
        <w:ind w:left="3000" w:hanging="180"/>
      </w:pPr>
    </w:lvl>
    <w:lvl w:ilvl="3">
      <w:start w:val="1"/>
      <w:numFmt w:val="decimal"/>
      <w:lvlText w:val="%4."/>
      <w:lvlJc w:val="left"/>
      <w:pPr>
        <w:tabs>
          <w:tab w:val="num" w:pos="360"/>
        </w:tabs>
        <w:ind w:left="360" w:hanging="360"/>
      </w:pPr>
      <w:rPr>
        <w:b w:val="0"/>
        <w:bCs/>
        <w:color w:val="auto"/>
        <w:sz w:val="20"/>
        <w:szCs w:val="20"/>
      </w:rPr>
    </w:lvl>
    <w:lvl w:ilvl="4">
      <w:start w:val="1"/>
      <w:numFmt w:val="lowerLetter"/>
      <w:lvlText w:val="%5."/>
      <w:lvlJc w:val="left"/>
      <w:pPr>
        <w:tabs>
          <w:tab w:val="num" w:pos="4440"/>
        </w:tabs>
        <w:ind w:left="4440" w:hanging="360"/>
      </w:pPr>
    </w:lvl>
    <w:lvl w:ilvl="5">
      <w:start w:val="1"/>
      <w:numFmt w:val="lowerRoman"/>
      <w:lvlText w:val="%6."/>
      <w:lvlJc w:val="right"/>
      <w:pPr>
        <w:tabs>
          <w:tab w:val="num" w:pos="5160"/>
        </w:tabs>
        <w:ind w:left="5160" w:hanging="180"/>
      </w:pPr>
    </w:lvl>
    <w:lvl w:ilvl="6">
      <w:start w:val="1"/>
      <w:numFmt w:val="decimal"/>
      <w:lvlText w:val="%7."/>
      <w:lvlJc w:val="left"/>
      <w:pPr>
        <w:tabs>
          <w:tab w:val="num" w:pos="5880"/>
        </w:tabs>
        <w:ind w:left="5880" w:hanging="360"/>
      </w:pPr>
      <w:rPr>
        <w:rFonts w:ascii="Tahoma" w:eastAsia="Times New Roman" w:hAnsi="Tahoma" w:cs="Times New Roman"/>
      </w:rPr>
    </w:lvl>
    <w:lvl w:ilvl="7">
      <w:start w:val="1"/>
      <w:numFmt w:val="lowerLetter"/>
      <w:lvlText w:val="%8."/>
      <w:lvlJc w:val="left"/>
      <w:pPr>
        <w:tabs>
          <w:tab w:val="num" w:pos="6600"/>
        </w:tabs>
        <w:ind w:left="6600" w:hanging="360"/>
      </w:pPr>
    </w:lvl>
    <w:lvl w:ilvl="8">
      <w:start w:val="1"/>
      <w:numFmt w:val="lowerRoman"/>
      <w:lvlText w:val="%9."/>
      <w:lvlJc w:val="right"/>
      <w:pPr>
        <w:tabs>
          <w:tab w:val="num" w:pos="7320"/>
        </w:tabs>
        <w:ind w:left="7320" w:hanging="180"/>
      </w:pPr>
    </w:lvl>
  </w:abstractNum>
  <w:abstractNum w:abstractNumId="26" w15:restartNumberingAfterBreak="0">
    <w:nsid w:val="552241C3"/>
    <w:multiLevelType w:val="hybridMultilevel"/>
    <w:tmpl w:val="467680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224DFD"/>
    <w:multiLevelType w:val="multilevel"/>
    <w:tmpl w:val="6D20FFDA"/>
    <w:styleLink w:val="WWNum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C7602A"/>
    <w:multiLevelType w:val="hybridMultilevel"/>
    <w:tmpl w:val="8EA0087A"/>
    <w:lvl w:ilvl="0" w:tplc="5C1E6112">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59D915AC"/>
    <w:multiLevelType w:val="hybridMultilevel"/>
    <w:tmpl w:val="5A6EAC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2C1537"/>
    <w:multiLevelType w:val="hybridMultilevel"/>
    <w:tmpl w:val="086432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703807"/>
    <w:multiLevelType w:val="hybridMultilevel"/>
    <w:tmpl w:val="CB9EF00E"/>
    <w:lvl w:ilvl="0" w:tplc="12BAC336">
      <w:start w:val="1"/>
      <w:numFmt w:val="decimal"/>
      <w:lvlText w:val="%1."/>
      <w:lvlJc w:val="left"/>
      <w:pPr>
        <w:tabs>
          <w:tab w:val="num" w:pos="360"/>
        </w:tabs>
        <w:ind w:left="360" w:hanging="360"/>
      </w:pPr>
      <w:rPr>
        <w:rFonts w:asciiTheme="minorHAnsi" w:hAnsiTheme="minorHAnsi" w:cstheme="minorHAns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5B633CC5"/>
    <w:multiLevelType w:val="hybridMultilevel"/>
    <w:tmpl w:val="7B9EF1A6"/>
    <w:lvl w:ilvl="0" w:tplc="223EECDA">
      <w:start w:val="1"/>
      <w:numFmt w:val="decimal"/>
      <w:lvlText w:val="%1."/>
      <w:lvlJc w:val="left"/>
      <w:pPr>
        <w:tabs>
          <w:tab w:val="num" w:pos="0"/>
        </w:tabs>
        <w:ind w:left="340" w:hanging="340"/>
      </w:pPr>
      <w:rPr>
        <w:rFonts w:asciiTheme="minorHAnsi" w:hAnsiTheme="minorHAnsi" w:cstheme="minorHAnsi" w:hint="default"/>
        <w:b w:val="0"/>
        <w:i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CE7470E"/>
    <w:multiLevelType w:val="hybridMultilevel"/>
    <w:tmpl w:val="46D6DFF6"/>
    <w:lvl w:ilvl="0" w:tplc="6EFE7844">
      <w:start w:val="1"/>
      <w:numFmt w:val="decimal"/>
      <w:lvlText w:val="%1."/>
      <w:lvlJc w:val="left"/>
      <w:pPr>
        <w:tabs>
          <w:tab w:val="num" w:pos="340"/>
        </w:tabs>
        <w:ind w:left="397" w:hanging="397"/>
      </w:pPr>
      <w:rPr>
        <w:rFonts w:asciiTheme="minorHAnsi" w:hAnsiTheme="minorHAnsi" w:cstheme="minorHAnsi" w:hint="default"/>
        <w:color w:val="auto"/>
        <w:sz w:val="20"/>
        <w:szCs w:val="20"/>
      </w:rPr>
    </w:lvl>
    <w:lvl w:ilvl="1" w:tplc="188C2EDA">
      <w:start w:val="1"/>
      <w:numFmt w:val="decimal"/>
      <w:lvlText w:val="%2."/>
      <w:lvlJc w:val="left"/>
      <w:pPr>
        <w:tabs>
          <w:tab w:val="num" w:pos="1420"/>
        </w:tabs>
        <w:ind w:left="1477" w:hanging="397"/>
      </w:pPr>
      <w:rPr>
        <w:rFonts w:ascii="Tahoma" w:hAnsi="Tahoma" w:cs="Tahoma" w:hint="default"/>
        <w:b w:val="0"/>
        <w:bCs/>
        <w:color w:val="auto"/>
        <w:sz w:val="24"/>
        <w:szCs w:val="24"/>
      </w:rPr>
    </w:lvl>
    <w:lvl w:ilvl="2" w:tplc="87DC959E">
      <w:start w:val="1"/>
      <w:numFmt w:val="lowerLetter"/>
      <w:lvlText w:val="%3)"/>
      <w:lvlJc w:val="right"/>
      <w:pPr>
        <w:tabs>
          <w:tab w:val="num" w:pos="2160"/>
        </w:tabs>
        <w:ind w:left="2160" w:hanging="180"/>
      </w:pPr>
      <w:rPr>
        <w:rFonts w:ascii="Tahoma" w:eastAsia="Times New Roman" w:hAnsi="Tahoma" w:cs="Tahoma"/>
        <w:color w:val="auto"/>
      </w:rPr>
    </w:lvl>
    <w:lvl w:ilvl="3" w:tplc="44C2415A">
      <w:start w:val="1"/>
      <w:numFmt w:val="decimal"/>
      <w:lvlText w:val="%4."/>
      <w:lvlJc w:val="left"/>
      <w:pPr>
        <w:tabs>
          <w:tab w:val="num" w:pos="2880"/>
        </w:tabs>
        <w:ind w:left="2880" w:hanging="360"/>
      </w:pPr>
    </w:lvl>
    <w:lvl w:ilvl="4" w:tplc="9CC49CF2">
      <w:start w:val="1"/>
      <w:numFmt w:val="lowerLetter"/>
      <w:lvlText w:val="%5."/>
      <w:lvlJc w:val="left"/>
      <w:pPr>
        <w:tabs>
          <w:tab w:val="num" w:pos="3600"/>
        </w:tabs>
        <w:ind w:left="3600" w:hanging="360"/>
      </w:pPr>
    </w:lvl>
    <w:lvl w:ilvl="5" w:tplc="6CA0C090">
      <w:start w:val="1"/>
      <w:numFmt w:val="lowerRoman"/>
      <w:lvlText w:val="%6."/>
      <w:lvlJc w:val="right"/>
      <w:pPr>
        <w:tabs>
          <w:tab w:val="num" w:pos="4320"/>
        </w:tabs>
        <w:ind w:left="4320" w:hanging="180"/>
      </w:pPr>
    </w:lvl>
    <w:lvl w:ilvl="6" w:tplc="C7660D04">
      <w:start w:val="1"/>
      <w:numFmt w:val="decimal"/>
      <w:lvlText w:val="%7."/>
      <w:lvlJc w:val="left"/>
      <w:pPr>
        <w:tabs>
          <w:tab w:val="num" w:pos="5040"/>
        </w:tabs>
        <w:ind w:left="5040" w:hanging="360"/>
      </w:pPr>
    </w:lvl>
    <w:lvl w:ilvl="7" w:tplc="A4806540">
      <w:start w:val="1"/>
      <w:numFmt w:val="lowerLetter"/>
      <w:lvlText w:val="%8."/>
      <w:lvlJc w:val="left"/>
      <w:pPr>
        <w:tabs>
          <w:tab w:val="num" w:pos="5760"/>
        </w:tabs>
        <w:ind w:left="5760" w:hanging="360"/>
      </w:pPr>
    </w:lvl>
    <w:lvl w:ilvl="8" w:tplc="9DB0D7E2">
      <w:start w:val="1"/>
      <w:numFmt w:val="lowerRoman"/>
      <w:lvlText w:val="%9."/>
      <w:lvlJc w:val="right"/>
      <w:pPr>
        <w:tabs>
          <w:tab w:val="num" w:pos="6480"/>
        </w:tabs>
        <w:ind w:left="6480" w:hanging="180"/>
      </w:pPr>
    </w:lvl>
  </w:abstractNum>
  <w:abstractNum w:abstractNumId="34" w15:restartNumberingAfterBreak="0">
    <w:nsid w:val="615E303D"/>
    <w:multiLevelType w:val="hybridMultilevel"/>
    <w:tmpl w:val="7FC8B454"/>
    <w:lvl w:ilvl="0" w:tplc="B26A00C2">
      <w:start w:val="1"/>
      <w:numFmt w:val="decimal"/>
      <w:lvlText w:val="%1."/>
      <w:lvlJc w:val="left"/>
      <w:pPr>
        <w:tabs>
          <w:tab w:val="num" w:pos="340"/>
        </w:tabs>
        <w:ind w:left="397" w:hanging="397"/>
      </w:pPr>
      <w:rPr>
        <w:rFonts w:asciiTheme="minorHAnsi" w:hAnsiTheme="minorHAnsi" w:cstheme="minorHAnsi" w:hint="default"/>
        <w:strike w:val="0"/>
        <w:color w:val="000000"/>
        <w:sz w:val="20"/>
        <w:szCs w:val="16"/>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4462943"/>
    <w:multiLevelType w:val="multilevel"/>
    <w:tmpl w:val="5074C50C"/>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heme="minorHAnsi" w:eastAsia="Times New Roman" w:hAnsiTheme="minorHAnsi" w:cstheme="minorHAnsi"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36" w15:restartNumberingAfterBreak="0">
    <w:nsid w:val="66C022C0"/>
    <w:multiLevelType w:val="hybridMultilevel"/>
    <w:tmpl w:val="C914A1C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7C70EC1"/>
    <w:multiLevelType w:val="multilevel"/>
    <w:tmpl w:val="63788C50"/>
    <w:lvl w:ilvl="0">
      <w:start w:val="2"/>
      <w:numFmt w:val="decimal"/>
      <w:lvlText w:val="%1."/>
      <w:lvlJc w:val="left"/>
      <w:pPr>
        <w:tabs>
          <w:tab w:val="num" w:pos="360"/>
        </w:tabs>
        <w:ind w:left="360" w:hanging="360"/>
      </w:pPr>
      <w:rPr>
        <w:b w:val="0"/>
        <w:color w:val="auto"/>
      </w:rPr>
    </w:lvl>
    <w:lvl w:ilvl="1">
      <w:start w:val="1"/>
      <w:numFmt w:val="bullet"/>
      <w:lvlText w:val="-"/>
      <w:lvlJc w:val="left"/>
      <w:pPr>
        <w:tabs>
          <w:tab w:val="num" w:pos="2007"/>
        </w:tabs>
        <w:ind w:left="0" w:firstLine="0"/>
      </w:pPr>
      <w:rPr>
        <w:rFonts w:ascii="Symbol" w:hAnsi="Symbol" w:cs="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38" w15:restartNumberingAfterBreak="0">
    <w:nsid w:val="68B82095"/>
    <w:multiLevelType w:val="hybridMultilevel"/>
    <w:tmpl w:val="DED06C72"/>
    <w:lvl w:ilvl="0" w:tplc="ADD2F3B2">
      <w:start w:val="1"/>
      <w:numFmt w:val="decimal"/>
      <w:lvlText w:val="%1)"/>
      <w:lvlJc w:val="left"/>
      <w:pPr>
        <w:tabs>
          <w:tab w:val="num" w:pos="340"/>
        </w:tabs>
        <w:ind w:left="397" w:hanging="397"/>
      </w:pPr>
      <w:rPr>
        <w:rFonts w:hint="default"/>
        <w:color w:val="auto"/>
        <w:sz w:val="20"/>
        <w:szCs w:val="20"/>
      </w:rPr>
    </w:lvl>
    <w:lvl w:ilvl="1" w:tplc="FFFFFFFF">
      <w:start w:val="1"/>
      <w:numFmt w:val="decimal"/>
      <w:lvlText w:val="%2."/>
      <w:lvlJc w:val="left"/>
      <w:pPr>
        <w:tabs>
          <w:tab w:val="num" w:pos="1420"/>
        </w:tabs>
        <w:ind w:left="1477" w:hanging="397"/>
      </w:pPr>
      <w:rPr>
        <w:rFonts w:ascii="Tahoma" w:hAnsi="Tahoma" w:cs="Tahoma" w:hint="default"/>
        <w:b w:val="0"/>
        <w:bCs/>
        <w:color w:val="auto"/>
        <w:sz w:val="24"/>
        <w:szCs w:val="24"/>
      </w:rPr>
    </w:lvl>
    <w:lvl w:ilvl="2" w:tplc="FFFFFFFF">
      <w:start w:val="1"/>
      <w:numFmt w:val="lowerLetter"/>
      <w:lvlText w:val="%3)"/>
      <w:lvlJc w:val="right"/>
      <w:pPr>
        <w:tabs>
          <w:tab w:val="num" w:pos="2160"/>
        </w:tabs>
        <w:ind w:left="2160" w:hanging="180"/>
      </w:pPr>
      <w:rPr>
        <w:rFonts w:ascii="Tahoma" w:eastAsia="Times New Roman" w:hAnsi="Tahoma" w:cs="Tahoma"/>
        <w:color w:val="auto"/>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6A021335"/>
    <w:multiLevelType w:val="multilevel"/>
    <w:tmpl w:val="D2CC69B4"/>
    <w:lvl w:ilvl="0">
      <w:start w:val="1"/>
      <w:numFmt w:val="lowerLetter"/>
      <w:lvlText w:val="%1)"/>
      <w:lvlJc w:val="left"/>
      <w:pPr>
        <w:ind w:left="720" w:firstLine="0"/>
      </w:pPr>
      <w:rPr>
        <w:rFonts w:ascii="Tahoma" w:eastAsia="Cambria" w:hAnsi="Tahoma" w:cs="Tahoma" w:hint="default"/>
        <w:b w:val="0"/>
        <w:i w:val="0"/>
        <w:smallCaps w:val="0"/>
        <w:strike w:val="0"/>
        <w:color w:val="000000"/>
        <w:sz w:val="24"/>
        <w:szCs w:val="24"/>
        <w:u w:val="none"/>
        <w:vertAlign w:val="baseline"/>
      </w:rPr>
    </w:lvl>
    <w:lvl w:ilvl="1">
      <w:start w:val="1"/>
      <w:numFmt w:val="lowerLetter"/>
      <w:lvlText w:val="%2)"/>
      <w:lvlJc w:val="left"/>
      <w:pPr>
        <w:ind w:left="1440" w:firstLine="0"/>
      </w:pPr>
      <w:rPr>
        <w:rFonts w:ascii="Tahoma" w:eastAsia="Times New Roman" w:hAnsi="Tahoma" w:cs="Tahoma" w:hint="default"/>
        <w:b w:val="0"/>
        <w:i w:val="0"/>
        <w:smallCaps w:val="0"/>
        <w:strike w:val="0"/>
        <w:color w:val="000000"/>
        <w:sz w:val="24"/>
        <w:szCs w:val="24"/>
        <w:u w:val="none"/>
        <w:vertAlign w:val="baseline"/>
      </w:rPr>
    </w:lvl>
    <w:lvl w:ilvl="2">
      <w:start w:val="1"/>
      <w:numFmt w:val="lowerRoman"/>
      <w:lvlText w:val="%3."/>
      <w:lvlJc w:val="right"/>
      <w:pPr>
        <w:ind w:left="2160" w:firstLine="0"/>
      </w:pPr>
      <w:rPr>
        <w:rFonts w:ascii="Times New Roman" w:eastAsia="Times New Roman" w:hAnsi="Times New Roman" w:cs="Times New Roman"/>
        <w:b w:val="0"/>
        <w:i w:val="0"/>
        <w:smallCaps w:val="0"/>
        <w:strike w:val="0"/>
        <w:color w:val="000000"/>
        <w:sz w:val="20"/>
        <w:u w:val="none"/>
        <w:vertAlign w:val="baseline"/>
      </w:rPr>
    </w:lvl>
    <w:lvl w:ilvl="3">
      <w:start w:val="1"/>
      <w:numFmt w:val="decimal"/>
      <w:lvlText w:val="%4."/>
      <w:lvlJc w:val="left"/>
      <w:pPr>
        <w:ind w:left="2880" w:firstLine="0"/>
      </w:pPr>
      <w:rPr>
        <w:rFonts w:ascii="Tahoma" w:eastAsia="Times New Roman" w:hAnsi="Tahoma" w:cs="Tahoma" w:hint="default"/>
        <w:b w:val="0"/>
        <w:i w:val="0"/>
        <w:smallCaps w:val="0"/>
        <w:strike w:val="0"/>
        <w:color w:val="000000"/>
        <w:sz w:val="24"/>
        <w:szCs w:val="24"/>
        <w:u w:val="none"/>
        <w:vertAlign w:val="baseline"/>
      </w:rPr>
    </w:lvl>
    <w:lvl w:ilvl="4">
      <w:start w:val="1"/>
      <w:numFmt w:val="lowerLetter"/>
      <w:lvlText w:val="%5."/>
      <w:lvlJc w:val="left"/>
      <w:pPr>
        <w:ind w:left="3600" w:firstLine="0"/>
      </w:pPr>
      <w:rPr>
        <w:rFonts w:ascii="Times New Roman" w:eastAsia="Times New Roman" w:hAnsi="Times New Roman" w:cs="Times New Roman"/>
        <w:b w:val="0"/>
        <w:i w:val="0"/>
        <w:smallCaps w:val="0"/>
        <w:strike w:val="0"/>
        <w:color w:val="000000"/>
        <w:sz w:val="20"/>
        <w:u w:val="none"/>
        <w:vertAlign w:val="baseline"/>
      </w:rPr>
    </w:lvl>
    <w:lvl w:ilvl="5">
      <w:start w:val="1"/>
      <w:numFmt w:val="lowerRoman"/>
      <w:lvlText w:val="%6."/>
      <w:lvlJc w:val="right"/>
      <w:pPr>
        <w:ind w:left="4320" w:firstLine="0"/>
      </w:pPr>
      <w:rPr>
        <w:rFonts w:ascii="Times New Roman" w:eastAsia="Times New Roman" w:hAnsi="Times New Roman" w:cs="Times New Roman"/>
        <w:b w:val="0"/>
        <w:i w:val="0"/>
        <w:smallCaps w:val="0"/>
        <w:strike w:val="0"/>
        <w:color w:val="000000"/>
        <w:sz w:val="20"/>
        <w:u w:val="none"/>
        <w:vertAlign w:val="baseline"/>
      </w:rPr>
    </w:lvl>
    <w:lvl w:ilvl="6">
      <w:start w:val="1"/>
      <w:numFmt w:val="decimal"/>
      <w:lvlText w:val="%7."/>
      <w:lvlJc w:val="left"/>
      <w:pPr>
        <w:ind w:left="851" w:firstLine="0"/>
      </w:pPr>
      <w:rPr>
        <w:rFonts w:asciiTheme="minorHAnsi" w:eastAsia="Times New Roman" w:hAnsiTheme="minorHAnsi" w:cstheme="minorHAnsi" w:hint="default"/>
        <w:b w:val="0"/>
        <w:i w:val="0"/>
        <w:smallCaps w:val="0"/>
        <w:strike w:val="0"/>
        <w:color w:val="000000"/>
        <w:sz w:val="20"/>
        <w:szCs w:val="20"/>
        <w:u w:val="none"/>
        <w:vertAlign w:val="baseline"/>
      </w:rPr>
    </w:lvl>
    <w:lvl w:ilvl="7">
      <w:start w:val="1"/>
      <w:numFmt w:val="lowerLetter"/>
      <w:lvlText w:val="%8."/>
      <w:lvlJc w:val="left"/>
      <w:pPr>
        <w:ind w:left="5760" w:firstLine="0"/>
      </w:pPr>
      <w:rPr>
        <w:rFonts w:ascii="Times New Roman" w:eastAsia="Times New Roman" w:hAnsi="Times New Roman" w:cs="Times New Roman"/>
        <w:b w:val="0"/>
        <w:i w:val="0"/>
        <w:smallCaps w:val="0"/>
        <w:strike w:val="0"/>
        <w:color w:val="000000"/>
        <w:sz w:val="20"/>
        <w:u w:val="none"/>
        <w:vertAlign w:val="baseline"/>
      </w:rPr>
    </w:lvl>
    <w:lvl w:ilvl="8">
      <w:start w:val="1"/>
      <w:numFmt w:val="lowerRoman"/>
      <w:lvlText w:val="%9."/>
      <w:lvlJc w:val="right"/>
      <w:pPr>
        <w:ind w:left="6480" w:firstLine="0"/>
      </w:pPr>
      <w:rPr>
        <w:rFonts w:ascii="Times New Roman" w:eastAsia="Times New Roman" w:hAnsi="Times New Roman" w:cs="Times New Roman"/>
        <w:b w:val="0"/>
        <w:i w:val="0"/>
        <w:smallCaps w:val="0"/>
        <w:strike w:val="0"/>
        <w:color w:val="000000"/>
        <w:sz w:val="20"/>
        <w:u w:val="none"/>
        <w:vertAlign w:val="baseline"/>
      </w:rPr>
    </w:lvl>
  </w:abstractNum>
  <w:abstractNum w:abstractNumId="40" w15:restartNumberingAfterBreak="0">
    <w:nsid w:val="6E0D271E"/>
    <w:multiLevelType w:val="hybridMultilevel"/>
    <w:tmpl w:val="4B7E89E8"/>
    <w:lvl w:ilvl="0" w:tplc="1B7A8DD6">
      <w:start w:val="1"/>
      <w:numFmt w:val="decimal"/>
      <w:lvlText w:val="%1)"/>
      <w:lvlJc w:val="left"/>
      <w:pPr>
        <w:ind w:left="72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FA55B12"/>
    <w:multiLevelType w:val="hybridMultilevel"/>
    <w:tmpl w:val="0D0CBFD8"/>
    <w:lvl w:ilvl="0" w:tplc="FFFFFFFF">
      <w:start w:val="1"/>
      <w:numFmt w:val="decimal"/>
      <w:lvlText w:val="%1."/>
      <w:lvlJc w:val="left"/>
      <w:pPr>
        <w:ind w:left="720" w:hanging="360"/>
      </w:pPr>
    </w:lvl>
    <w:lvl w:ilvl="1" w:tplc="5A26C8D8">
      <w:start w:val="1"/>
      <w:numFmt w:val="lowerLetter"/>
      <w:lvlText w:val="%2)"/>
      <w:lvlJc w:val="left"/>
      <w:pPr>
        <w:ind w:left="1146" w:hanging="360"/>
      </w:pPr>
      <w:rPr>
        <w:color w:val="000000" w:themeColor="text1"/>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CA5159"/>
    <w:multiLevelType w:val="hybridMultilevel"/>
    <w:tmpl w:val="EE0C01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6762D4"/>
    <w:multiLevelType w:val="hybridMultilevel"/>
    <w:tmpl w:val="3C120DDA"/>
    <w:lvl w:ilvl="0" w:tplc="0A92FB2A">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4" w15:restartNumberingAfterBreak="0">
    <w:nsid w:val="75807508"/>
    <w:multiLevelType w:val="hybridMultilevel"/>
    <w:tmpl w:val="42CE55E0"/>
    <w:lvl w:ilvl="0" w:tplc="AF724B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7B10E5C"/>
    <w:multiLevelType w:val="multilevel"/>
    <w:tmpl w:val="E334CC7E"/>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46" w15:restartNumberingAfterBreak="0">
    <w:nsid w:val="77F00068"/>
    <w:multiLevelType w:val="hybridMultilevel"/>
    <w:tmpl w:val="002A916A"/>
    <w:lvl w:ilvl="0" w:tplc="2B9ECE1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806868"/>
    <w:multiLevelType w:val="multilevel"/>
    <w:tmpl w:val="78CED5D8"/>
    <w:styleLink w:val="WW8Num3"/>
    <w:lvl w:ilvl="0">
      <w:numFmt w:val="bullet"/>
      <w:lvlText w:val="•"/>
      <w:lvlJc w:val="left"/>
      <w:pPr>
        <w:ind w:left="227" w:firstLine="0"/>
      </w:pPr>
      <w:rPr>
        <w:rFonts w:ascii="StarSymbol" w:eastAsia="OpenSymbol" w:hAnsi="StarSymbol" w:cs="OpenSymbol"/>
        <w:b w:val="0"/>
        <w:bCs w:val="0"/>
        <w:sz w:val="20"/>
        <w:szCs w:val="20"/>
      </w:r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7BAE22E8"/>
    <w:multiLevelType w:val="hybridMultilevel"/>
    <w:tmpl w:val="208CDF1A"/>
    <w:lvl w:ilvl="0" w:tplc="9F109BEC">
      <w:start w:val="1"/>
      <w:numFmt w:val="lowerLetter"/>
      <w:lvlText w:val="%1)"/>
      <w:lvlJc w:val="left"/>
      <w:pPr>
        <w:ind w:left="1117" w:hanging="360"/>
      </w:pPr>
      <w:rPr>
        <w:rFonts w:ascii="Calibri" w:eastAsia="Calibri" w:hAnsi="Calibri" w:cs="Calibri" w:hint="default"/>
        <w:strike w:val="0"/>
        <w:color w:val="auto"/>
      </w:r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9" w15:restartNumberingAfterBreak="0">
    <w:nsid w:val="7C9C3029"/>
    <w:multiLevelType w:val="hybridMultilevel"/>
    <w:tmpl w:val="B784B6F6"/>
    <w:lvl w:ilvl="0" w:tplc="63FAC6BC">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95B008B4">
      <w:start w:val="1"/>
      <w:numFmt w:val="lowerLetter"/>
      <w:lvlText w:val="%6)"/>
      <w:lvlJc w:val="right"/>
      <w:pPr>
        <w:tabs>
          <w:tab w:val="num" w:pos="4320"/>
        </w:tabs>
        <w:ind w:left="4320" w:hanging="180"/>
      </w:pPr>
      <w:rPr>
        <w:rFonts w:ascii="Tahoma" w:eastAsia="Times New Roman" w:hAnsi="Tahoma" w:cs="Tahoma"/>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31624199">
    <w:abstractNumId w:val="8"/>
  </w:num>
  <w:num w:numId="2" w16cid:durableId="46148656">
    <w:abstractNumId w:val="9"/>
  </w:num>
  <w:num w:numId="3" w16cid:durableId="1455099364">
    <w:abstractNumId w:val="3"/>
  </w:num>
  <w:num w:numId="4" w16cid:durableId="1197546779">
    <w:abstractNumId w:val="14"/>
  </w:num>
  <w:num w:numId="5" w16cid:durableId="642005471">
    <w:abstractNumId w:val="35"/>
  </w:num>
  <w:num w:numId="6" w16cid:durableId="1179351869">
    <w:abstractNumId w:val="16"/>
  </w:num>
  <w:num w:numId="7" w16cid:durableId="986277534">
    <w:abstractNumId w:val="33"/>
  </w:num>
  <w:num w:numId="8" w16cid:durableId="327712677">
    <w:abstractNumId w:val="1"/>
  </w:num>
  <w:num w:numId="9" w16cid:durableId="1430734735">
    <w:abstractNumId w:val="47"/>
  </w:num>
  <w:num w:numId="10" w16cid:durableId="221019581">
    <w:abstractNumId w:val="5"/>
  </w:num>
  <w:num w:numId="11" w16cid:durableId="1492676592">
    <w:abstractNumId w:val="46"/>
  </w:num>
  <w:num w:numId="12" w16cid:durableId="1334379035">
    <w:abstractNumId w:val="39"/>
  </w:num>
  <w:num w:numId="13" w16cid:durableId="518390364">
    <w:abstractNumId w:val="31"/>
  </w:num>
  <w:num w:numId="14" w16cid:durableId="1607229755">
    <w:abstractNumId w:val="0"/>
  </w:num>
  <w:num w:numId="15" w16cid:durableId="426001821">
    <w:abstractNumId w:val="27"/>
  </w:num>
  <w:num w:numId="16" w16cid:durableId="374963848">
    <w:abstractNumId w:val="24"/>
  </w:num>
  <w:num w:numId="17" w16cid:durableId="1521159125">
    <w:abstractNumId w:val="44"/>
  </w:num>
  <w:num w:numId="18" w16cid:durableId="613557549">
    <w:abstractNumId w:val="6"/>
  </w:num>
  <w:num w:numId="19" w16cid:durableId="40135446">
    <w:abstractNumId w:val="38"/>
  </w:num>
  <w:num w:numId="20" w16cid:durableId="1563249936">
    <w:abstractNumId w:val="49"/>
  </w:num>
  <w:num w:numId="21" w16cid:durableId="1164511571">
    <w:abstractNumId w:val="19"/>
  </w:num>
  <w:num w:numId="22" w16cid:durableId="1646934332">
    <w:abstractNumId w:val="30"/>
  </w:num>
  <w:num w:numId="23" w16cid:durableId="1123571019">
    <w:abstractNumId w:val="22"/>
  </w:num>
  <w:num w:numId="24" w16cid:durableId="1069496932">
    <w:abstractNumId w:val="29"/>
  </w:num>
  <w:num w:numId="25" w16cid:durableId="259679078">
    <w:abstractNumId w:val="25"/>
  </w:num>
  <w:num w:numId="26" w16cid:durableId="307369113">
    <w:abstractNumId w:val="7"/>
  </w:num>
  <w:num w:numId="27" w16cid:durableId="1268538470">
    <w:abstractNumId w:val="13"/>
  </w:num>
  <w:num w:numId="28" w16cid:durableId="973098187">
    <w:abstractNumId w:val="37"/>
  </w:num>
  <w:num w:numId="29" w16cid:durableId="278806994">
    <w:abstractNumId w:val="10"/>
  </w:num>
  <w:num w:numId="30" w16cid:durableId="703559115">
    <w:abstractNumId w:val="45"/>
  </w:num>
  <w:num w:numId="31" w16cid:durableId="1961648602">
    <w:abstractNumId w:val="2"/>
  </w:num>
  <w:num w:numId="32" w16cid:durableId="456803401">
    <w:abstractNumId w:val="48"/>
  </w:num>
  <w:num w:numId="33" w16cid:durableId="192694883">
    <w:abstractNumId w:val="4"/>
  </w:num>
  <w:num w:numId="34" w16cid:durableId="1687243150">
    <w:abstractNumId w:val="12"/>
  </w:num>
  <w:num w:numId="35" w16cid:durableId="1690520157">
    <w:abstractNumId w:val="20"/>
  </w:num>
  <w:num w:numId="36" w16cid:durableId="1017343509">
    <w:abstractNumId w:val="32"/>
  </w:num>
  <w:num w:numId="37" w16cid:durableId="1875385849">
    <w:abstractNumId w:val="28"/>
  </w:num>
  <w:num w:numId="38" w16cid:durableId="474572104">
    <w:abstractNumId w:val="21"/>
  </w:num>
  <w:num w:numId="39" w16cid:durableId="375664903">
    <w:abstractNumId w:val="11"/>
  </w:num>
  <w:num w:numId="40" w16cid:durableId="1371371926">
    <w:abstractNumId w:val="23"/>
  </w:num>
  <w:num w:numId="41" w16cid:durableId="358168034">
    <w:abstractNumId w:val="34"/>
  </w:num>
  <w:num w:numId="42" w16cid:durableId="948197749">
    <w:abstractNumId w:val="17"/>
  </w:num>
  <w:num w:numId="43" w16cid:durableId="551384148">
    <w:abstractNumId w:val="40"/>
  </w:num>
  <w:num w:numId="44" w16cid:durableId="599415984">
    <w:abstractNumId w:val="43"/>
  </w:num>
  <w:num w:numId="45" w16cid:durableId="626087434">
    <w:abstractNumId w:val="36"/>
  </w:num>
  <w:num w:numId="46" w16cid:durableId="272397403">
    <w:abstractNumId w:val="41"/>
  </w:num>
  <w:num w:numId="47" w16cid:durableId="1281645365">
    <w:abstractNumId w:val="26"/>
  </w:num>
  <w:num w:numId="48" w16cid:durableId="1266615193">
    <w:abstractNumId w:val="18"/>
  </w:num>
  <w:num w:numId="49" w16cid:durableId="472717886">
    <w:abstractNumId w:val="42"/>
  </w:num>
  <w:num w:numId="50" w16cid:durableId="126701310">
    <w:abstractNumId w:val="15"/>
  </w:num>
  <w:num w:numId="51" w16cid:durableId="9896730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B1"/>
    <w:rsid w:val="000016A4"/>
    <w:rsid w:val="0000189D"/>
    <w:rsid w:val="00002164"/>
    <w:rsid w:val="00003623"/>
    <w:rsid w:val="00003DBC"/>
    <w:rsid w:val="00006116"/>
    <w:rsid w:val="00007899"/>
    <w:rsid w:val="0001127B"/>
    <w:rsid w:val="00011625"/>
    <w:rsid w:val="00012C83"/>
    <w:rsid w:val="0001302D"/>
    <w:rsid w:val="0001494B"/>
    <w:rsid w:val="00015680"/>
    <w:rsid w:val="00015C29"/>
    <w:rsid w:val="00016B67"/>
    <w:rsid w:val="00017799"/>
    <w:rsid w:val="00021050"/>
    <w:rsid w:val="00021117"/>
    <w:rsid w:val="00024B25"/>
    <w:rsid w:val="00027884"/>
    <w:rsid w:val="00030B8A"/>
    <w:rsid w:val="00031302"/>
    <w:rsid w:val="0003271E"/>
    <w:rsid w:val="0003471E"/>
    <w:rsid w:val="00034A3F"/>
    <w:rsid w:val="00040F26"/>
    <w:rsid w:val="000410E2"/>
    <w:rsid w:val="000411F8"/>
    <w:rsid w:val="00041378"/>
    <w:rsid w:val="000454E3"/>
    <w:rsid w:val="000469BE"/>
    <w:rsid w:val="000470DF"/>
    <w:rsid w:val="000509E5"/>
    <w:rsid w:val="000546FC"/>
    <w:rsid w:val="00056082"/>
    <w:rsid w:val="00057BD9"/>
    <w:rsid w:val="000625D7"/>
    <w:rsid w:val="000627E4"/>
    <w:rsid w:val="00066D44"/>
    <w:rsid w:val="000707FC"/>
    <w:rsid w:val="000709EE"/>
    <w:rsid w:val="00072436"/>
    <w:rsid w:val="00072563"/>
    <w:rsid w:val="00076070"/>
    <w:rsid w:val="000771C8"/>
    <w:rsid w:val="000773CB"/>
    <w:rsid w:val="00077AEC"/>
    <w:rsid w:val="00080898"/>
    <w:rsid w:val="000837C5"/>
    <w:rsid w:val="00084F08"/>
    <w:rsid w:val="00085438"/>
    <w:rsid w:val="00086497"/>
    <w:rsid w:val="000952DF"/>
    <w:rsid w:val="00095441"/>
    <w:rsid w:val="0009657D"/>
    <w:rsid w:val="00097CBA"/>
    <w:rsid w:val="000A2753"/>
    <w:rsid w:val="000A411F"/>
    <w:rsid w:val="000A711D"/>
    <w:rsid w:val="000B3292"/>
    <w:rsid w:val="000B3BA5"/>
    <w:rsid w:val="000B4460"/>
    <w:rsid w:val="000B53E1"/>
    <w:rsid w:val="000B564A"/>
    <w:rsid w:val="000B67D8"/>
    <w:rsid w:val="000B6F35"/>
    <w:rsid w:val="000B722C"/>
    <w:rsid w:val="000C1267"/>
    <w:rsid w:val="000C1CD4"/>
    <w:rsid w:val="000C239C"/>
    <w:rsid w:val="000C25B7"/>
    <w:rsid w:val="000C359E"/>
    <w:rsid w:val="000C6054"/>
    <w:rsid w:val="000C78B2"/>
    <w:rsid w:val="000D2582"/>
    <w:rsid w:val="000D3E4C"/>
    <w:rsid w:val="000D5EF4"/>
    <w:rsid w:val="000E019D"/>
    <w:rsid w:val="000E0937"/>
    <w:rsid w:val="000E1515"/>
    <w:rsid w:val="000E3161"/>
    <w:rsid w:val="000E4D41"/>
    <w:rsid w:val="000E5584"/>
    <w:rsid w:val="000E56F6"/>
    <w:rsid w:val="000E6BDE"/>
    <w:rsid w:val="000F12C1"/>
    <w:rsid w:val="000F3CF5"/>
    <w:rsid w:val="000F40BD"/>
    <w:rsid w:val="000F47B1"/>
    <w:rsid w:val="000F6AD8"/>
    <w:rsid w:val="000F6AE6"/>
    <w:rsid w:val="000F7FB9"/>
    <w:rsid w:val="0010063A"/>
    <w:rsid w:val="00100B0A"/>
    <w:rsid w:val="00102468"/>
    <w:rsid w:val="00103242"/>
    <w:rsid w:val="0010339F"/>
    <w:rsid w:val="00104ABF"/>
    <w:rsid w:val="00104B57"/>
    <w:rsid w:val="00106BE3"/>
    <w:rsid w:val="00106FE1"/>
    <w:rsid w:val="00114236"/>
    <w:rsid w:val="001143B7"/>
    <w:rsid w:val="00114ED9"/>
    <w:rsid w:val="00114FE2"/>
    <w:rsid w:val="0011615B"/>
    <w:rsid w:val="001166B8"/>
    <w:rsid w:val="00117F29"/>
    <w:rsid w:val="001204E1"/>
    <w:rsid w:val="00121017"/>
    <w:rsid w:val="001232E3"/>
    <w:rsid w:val="00123C8C"/>
    <w:rsid w:val="001249EF"/>
    <w:rsid w:val="001331A7"/>
    <w:rsid w:val="001336CD"/>
    <w:rsid w:val="00134685"/>
    <w:rsid w:val="00134DCF"/>
    <w:rsid w:val="00134E5D"/>
    <w:rsid w:val="00134EFE"/>
    <w:rsid w:val="00135520"/>
    <w:rsid w:val="00135D1A"/>
    <w:rsid w:val="00136A99"/>
    <w:rsid w:val="00137591"/>
    <w:rsid w:val="001407AA"/>
    <w:rsid w:val="00141608"/>
    <w:rsid w:val="001420A4"/>
    <w:rsid w:val="00145051"/>
    <w:rsid w:val="0014572C"/>
    <w:rsid w:val="00150246"/>
    <w:rsid w:val="00150E38"/>
    <w:rsid w:val="00151BDA"/>
    <w:rsid w:val="0015505A"/>
    <w:rsid w:val="0015683A"/>
    <w:rsid w:val="00160205"/>
    <w:rsid w:val="00161760"/>
    <w:rsid w:val="00162310"/>
    <w:rsid w:val="00162E9D"/>
    <w:rsid w:val="0016347A"/>
    <w:rsid w:val="00164CEF"/>
    <w:rsid w:val="00170B34"/>
    <w:rsid w:val="0017160C"/>
    <w:rsid w:val="0017368D"/>
    <w:rsid w:val="001742A6"/>
    <w:rsid w:val="00174DF6"/>
    <w:rsid w:val="00174F0A"/>
    <w:rsid w:val="00175F3F"/>
    <w:rsid w:val="001767C8"/>
    <w:rsid w:val="001772A3"/>
    <w:rsid w:val="00180705"/>
    <w:rsid w:val="00183BA8"/>
    <w:rsid w:val="0018405F"/>
    <w:rsid w:val="00185D84"/>
    <w:rsid w:val="001860FF"/>
    <w:rsid w:val="00186813"/>
    <w:rsid w:val="00192715"/>
    <w:rsid w:val="00193162"/>
    <w:rsid w:val="00193D02"/>
    <w:rsid w:val="001949D5"/>
    <w:rsid w:val="00195BBB"/>
    <w:rsid w:val="00196A75"/>
    <w:rsid w:val="00196E70"/>
    <w:rsid w:val="00197420"/>
    <w:rsid w:val="001A1345"/>
    <w:rsid w:val="001A3322"/>
    <w:rsid w:val="001A36AE"/>
    <w:rsid w:val="001A3739"/>
    <w:rsid w:val="001A4CD7"/>
    <w:rsid w:val="001A592B"/>
    <w:rsid w:val="001B00AB"/>
    <w:rsid w:val="001B05D3"/>
    <w:rsid w:val="001B06E3"/>
    <w:rsid w:val="001B10A5"/>
    <w:rsid w:val="001B303B"/>
    <w:rsid w:val="001B33D3"/>
    <w:rsid w:val="001B5EB3"/>
    <w:rsid w:val="001B6D83"/>
    <w:rsid w:val="001B757E"/>
    <w:rsid w:val="001B7FD9"/>
    <w:rsid w:val="001C0C15"/>
    <w:rsid w:val="001C2AFE"/>
    <w:rsid w:val="001C3036"/>
    <w:rsid w:val="001C3430"/>
    <w:rsid w:val="001C677C"/>
    <w:rsid w:val="001C7A90"/>
    <w:rsid w:val="001C7E42"/>
    <w:rsid w:val="001C7F52"/>
    <w:rsid w:val="001D03B1"/>
    <w:rsid w:val="001D142F"/>
    <w:rsid w:val="001D1D0E"/>
    <w:rsid w:val="001D6197"/>
    <w:rsid w:val="001E0603"/>
    <w:rsid w:val="001E173A"/>
    <w:rsid w:val="001E2418"/>
    <w:rsid w:val="001E34A2"/>
    <w:rsid w:val="001E4BD8"/>
    <w:rsid w:val="001F0B97"/>
    <w:rsid w:val="001F25D8"/>
    <w:rsid w:val="001F3B8A"/>
    <w:rsid w:val="001F525B"/>
    <w:rsid w:val="001F732A"/>
    <w:rsid w:val="001F7523"/>
    <w:rsid w:val="00202245"/>
    <w:rsid w:val="0020499F"/>
    <w:rsid w:val="002054E9"/>
    <w:rsid w:val="00206261"/>
    <w:rsid w:val="00206434"/>
    <w:rsid w:val="002104E6"/>
    <w:rsid w:val="00211D4B"/>
    <w:rsid w:val="00212989"/>
    <w:rsid w:val="00215FCD"/>
    <w:rsid w:val="0021758A"/>
    <w:rsid w:val="00220FA6"/>
    <w:rsid w:val="00222D93"/>
    <w:rsid w:val="00223AA7"/>
    <w:rsid w:val="00225054"/>
    <w:rsid w:val="002250AA"/>
    <w:rsid w:val="00226136"/>
    <w:rsid w:val="002274A4"/>
    <w:rsid w:val="002278E4"/>
    <w:rsid w:val="00227F0A"/>
    <w:rsid w:val="00231370"/>
    <w:rsid w:val="00232670"/>
    <w:rsid w:val="00232B9E"/>
    <w:rsid w:val="00233669"/>
    <w:rsid w:val="0023439F"/>
    <w:rsid w:val="00234C89"/>
    <w:rsid w:val="0023575B"/>
    <w:rsid w:val="00235EB3"/>
    <w:rsid w:val="002362E5"/>
    <w:rsid w:val="00237257"/>
    <w:rsid w:val="00237888"/>
    <w:rsid w:val="00240617"/>
    <w:rsid w:val="00241BF4"/>
    <w:rsid w:val="002426DD"/>
    <w:rsid w:val="00242CC0"/>
    <w:rsid w:val="00243070"/>
    <w:rsid w:val="00245CA1"/>
    <w:rsid w:val="00246057"/>
    <w:rsid w:val="00246DB6"/>
    <w:rsid w:val="00247461"/>
    <w:rsid w:val="00247F06"/>
    <w:rsid w:val="00250D89"/>
    <w:rsid w:val="00250EB8"/>
    <w:rsid w:val="0025175D"/>
    <w:rsid w:val="00252F7B"/>
    <w:rsid w:val="00253B14"/>
    <w:rsid w:val="00254BA4"/>
    <w:rsid w:val="00263043"/>
    <w:rsid w:val="00263395"/>
    <w:rsid w:val="00263471"/>
    <w:rsid w:val="002652B0"/>
    <w:rsid w:val="00266252"/>
    <w:rsid w:val="0027023F"/>
    <w:rsid w:val="00271592"/>
    <w:rsid w:val="00271A00"/>
    <w:rsid w:val="00273742"/>
    <w:rsid w:val="0027524C"/>
    <w:rsid w:val="002758C7"/>
    <w:rsid w:val="00275B6D"/>
    <w:rsid w:val="00275BC7"/>
    <w:rsid w:val="00275D3B"/>
    <w:rsid w:val="002765A2"/>
    <w:rsid w:val="00276AD9"/>
    <w:rsid w:val="00277D1C"/>
    <w:rsid w:val="00281E6C"/>
    <w:rsid w:val="002836EE"/>
    <w:rsid w:val="00285D14"/>
    <w:rsid w:val="002868E0"/>
    <w:rsid w:val="00286D15"/>
    <w:rsid w:val="002909DE"/>
    <w:rsid w:val="00292224"/>
    <w:rsid w:val="00294003"/>
    <w:rsid w:val="00296807"/>
    <w:rsid w:val="00296A09"/>
    <w:rsid w:val="00296A6E"/>
    <w:rsid w:val="00297461"/>
    <w:rsid w:val="00297FC7"/>
    <w:rsid w:val="002A2040"/>
    <w:rsid w:val="002A32DC"/>
    <w:rsid w:val="002A39B6"/>
    <w:rsid w:val="002A40E1"/>
    <w:rsid w:val="002A4517"/>
    <w:rsid w:val="002A4C5A"/>
    <w:rsid w:val="002A7FC9"/>
    <w:rsid w:val="002B5DF6"/>
    <w:rsid w:val="002B636D"/>
    <w:rsid w:val="002B6B8B"/>
    <w:rsid w:val="002B7680"/>
    <w:rsid w:val="002C0710"/>
    <w:rsid w:val="002C1263"/>
    <w:rsid w:val="002C15DC"/>
    <w:rsid w:val="002C1ADB"/>
    <w:rsid w:val="002C3AE1"/>
    <w:rsid w:val="002C5050"/>
    <w:rsid w:val="002C5980"/>
    <w:rsid w:val="002C6260"/>
    <w:rsid w:val="002C72A8"/>
    <w:rsid w:val="002D18DF"/>
    <w:rsid w:val="002D1B40"/>
    <w:rsid w:val="002D1CD9"/>
    <w:rsid w:val="002D38C2"/>
    <w:rsid w:val="002D6FC4"/>
    <w:rsid w:val="002D7A39"/>
    <w:rsid w:val="002D7A4E"/>
    <w:rsid w:val="002E4EDA"/>
    <w:rsid w:val="002F025F"/>
    <w:rsid w:val="002F0D6D"/>
    <w:rsid w:val="002F2EA6"/>
    <w:rsid w:val="002F32A7"/>
    <w:rsid w:val="002F3C42"/>
    <w:rsid w:val="002F3F51"/>
    <w:rsid w:val="002F423C"/>
    <w:rsid w:val="002F4F2E"/>
    <w:rsid w:val="002F5B31"/>
    <w:rsid w:val="002F6C10"/>
    <w:rsid w:val="00300137"/>
    <w:rsid w:val="003001CA"/>
    <w:rsid w:val="00302EC0"/>
    <w:rsid w:val="00303030"/>
    <w:rsid w:val="00310449"/>
    <w:rsid w:val="00313237"/>
    <w:rsid w:val="00313C7B"/>
    <w:rsid w:val="003152E0"/>
    <w:rsid w:val="003155EB"/>
    <w:rsid w:val="003168E2"/>
    <w:rsid w:val="00320324"/>
    <w:rsid w:val="00321342"/>
    <w:rsid w:val="0032354F"/>
    <w:rsid w:val="0032503F"/>
    <w:rsid w:val="003257BD"/>
    <w:rsid w:val="00326891"/>
    <w:rsid w:val="00326983"/>
    <w:rsid w:val="00333251"/>
    <w:rsid w:val="00333EC4"/>
    <w:rsid w:val="003359A9"/>
    <w:rsid w:val="003363B8"/>
    <w:rsid w:val="003363C6"/>
    <w:rsid w:val="003405E5"/>
    <w:rsid w:val="00341055"/>
    <w:rsid w:val="00341B7E"/>
    <w:rsid w:val="00341F3A"/>
    <w:rsid w:val="00343362"/>
    <w:rsid w:val="00343718"/>
    <w:rsid w:val="0034497B"/>
    <w:rsid w:val="00344DA3"/>
    <w:rsid w:val="00347CC6"/>
    <w:rsid w:val="00350614"/>
    <w:rsid w:val="003530D0"/>
    <w:rsid w:val="00353FBA"/>
    <w:rsid w:val="00354A0C"/>
    <w:rsid w:val="0035543D"/>
    <w:rsid w:val="0036058C"/>
    <w:rsid w:val="00362D01"/>
    <w:rsid w:val="0036508A"/>
    <w:rsid w:val="0036547C"/>
    <w:rsid w:val="00370EFE"/>
    <w:rsid w:val="00373CC7"/>
    <w:rsid w:val="00376E6F"/>
    <w:rsid w:val="00380BC1"/>
    <w:rsid w:val="003814A0"/>
    <w:rsid w:val="00382BC1"/>
    <w:rsid w:val="00383080"/>
    <w:rsid w:val="0038398B"/>
    <w:rsid w:val="0038406E"/>
    <w:rsid w:val="0038508A"/>
    <w:rsid w:val="003865D6"/>
    <w:rsid w:val="00386C71"/>
    <w:rsid w:val="003949B1"/>
    <w:rsid w:val="003A052E"/>
    <w:rsid w:val="003A2C31"/>
    <w:rsid w:val="003A4124"/>
    <w:rsid w:val="003A586A"/>
    <w:rsid w:val="003A59C9"/>
    <w:rsid w:val="003A63CB"/>
    <w:rsid w:val="003A71AC"/>
    <w:rsid w:val="003B0D22"/>
    <w:rsid w:val="003B2436"/>
    <w:rsid w:val="003B29B9"/>
    <w:rsid w:val="003B4264"/>
    <w:rsid w:val="003B6852"/>
    <w:rsid w:val="003B70EF"/>
    <w:rsid w:val="003B76BB"/>
    <w:rsid w:val="003C18D9"/>
    <w:rsid w:val="003C296C"/>
    <w:rsid w:val="003C29FB"/>
    <w:rsid w:val="003C3BA1"/>
    <w:rsid w:val="003C42C4"/>
    <w:rsid w:val="003C4F83"/>
    <w:rsid w:val="003C538F"/>
    <w:rsid w:val="003C6D31"/>
    <w:rsid w:val="003D1897"/>
    <w:rsid w:val="003D3255"/>
    <w:rsid w:val="003D3FAD"/>
    <w:rsid w:val="003E20AA"/>
    <w:rsid w:val="003E4F5A"/>
    <w:rsid w:val="003F0D05"/>
    <w:rsid w:val="003F22C5"/>
    <w:rsid w:val="003F31C5"/>
    <w:rsid w:val="003F33C7"/>
    <w:rsid w:val="003F3CC6"/>
    <w:rsid w:val="003F4C27"/>
    <w:rsid w:val="003F756C"/>
    <w:rsid w:val="003F7EE3"/>
    <w:rsid w:val="00404E1F"/>
    <w:rsid w:val="00406A1D"/>
    <w:rsid w:val="004126D4"/>
    <w:rsid w:val="00412F57"/>
    <w:rsid w:val="004134DD"/>
    <w:rsid w:val="00416F78"/>
    <w:rsid w:val="00420520"/>
    <w:rsid w:val="00422A71"/>
    <w:rsid w:val="00425577"/>
    <w:rsid w:val="004257C4"/>
    <w:rsid w:val="00426307"/>
    <w:rsid w:val="00430F89"/>
    <w:rsid w:val="00435718"/>
    <w:rsid w:val="0043617E"/>
    <w:rsid w:val="00437461"/>
    <w:rsid w:val="00440FB2"/>
    <w:rsid w:val="00441D0F"/>
    <w:rsid w:val="00442FAE"/>
    <w:rsid w:val="004439F8"/>
    <w:rsid w:val="00443AA7"/>
    <w:rsid w:val="00445B7F"/>
    <w:rsid w:val="00450323"/>
    <w:rsid w:val="00450A63"/>
    <w:rsid w:val="00453A7D"/>
    <w:rsid w:val="00454249"/>
    <w:rsid w:val="0045430C"/>
    <w:rsid w:val="004547F1"/>
    <w:rsid w:val="00455F24"/>
    <w:rsid w:val="004620F3"/>
    <w:rsid w:val="00462593"/>
    <w:rsid w:val="004651E9"/>
    <w:rsid w:val="00465F00"/>
    <w:rsid w:val="00466495"/>
    <w:rsid w:val="00467322"/>
    <w:rsid w:val="00472042"/>
    <w:rsid w:val="00473008"/>
    <w:rsid w:val="00473809"/>
    <w:rsid w:val="00475883"/>
    <w:rsid w:val="00475EDF"/>
    <w:rsid w:val="004766A4"/>
    <w:rsid w:val="004768EC"/>
    <w:rsid w:val="00476C30"/>
    <w:rsid w:val="00477E8C"/>
    <w:rsid w:val="00480731"/>
    <w:rsid w:val="00482BD5"/>
    <w:rsid w:val="00483A8E"/>
    <w:rsid w:val="004841E0"/>
    <w:rsid w:val="004843FD"/>
    <w:rsid w:val="00485794"/>
    <w:rsid w:val="00486136"/>
    <w:rsid w:val="00490091"/>
    <w:rsid w:val="004904E8"/>
    <w:rsid w:val="00490B46"/>
    <w:rsid w:val="004943F3"/>
    <w:rsid w:val="00494C18"/>
    <w:rsid w:val="00494E19"/>
    <w:rsid w:val="00494FBF"/>
    <w:rsid w:val="00496CB1"/>
    <w:rsid w:val="004A44E1"/>
    <w:rsid w:val="004A64B0"/>
    <w:rsid w:val="004A7397"/>
    <w:rsid w:val="004B1109"/>
    <w:rsid w:val="004B31E4"/>
    <w:rsid w:val="004B40ED"/>
    <w:rsid w:val="004B4E2C"/>
    <w:rsid w:val="004B4E63"/>
    <w:rsid w:val="004B6118"/>
    <w:rsid w:val="004B641A"/>
    <w:rsid w:val="004C0126"/>
    <w:rsid w:val="004C1233"/>
    <w:rsid w:val="004C13A8"/>
    <w:rsid w:val="004C202A"/>
    <w:rsid w:val="004C36C4"/>
    <w:rsid w:val="004C5260"/>
    <w:rsid w:val="004C609F"/>
    <w:rsid w:val="004C6592"/>
    <w:rsid w:val="004C6C6D"/>
    <w:rsid w:val="004D04CE"/>
    <w:rsid w:val="004D269B"/>
    <w:rsid w:val="004D340F"/>
    <w:rsid w:val="004D38B9"/>
    <w:rsid w:val="004D4805"/>
    <w:rsid w:val="004D6A1A"/>
    <w:rsid w:val="004E03DE"/>
    <w:rsid w:val="004E14F0"/>
    <w:rsid w:val="004E3011"/>
    <w:rsid w:val="004E3113"/>
    <w:rsid w:val="004E3D1F"/>
    <w:rsid w:val="004E42E4"/>
    <w:rsid w:val="004E50C6"/>
    <w:rsid w:val="004E5180"/>
    <w:rsid w:val="004E52EE"/>
    <w:rsid w:val="004E5390"/>
    <w:rsid w:val="004E568C"/>
    <w:rsid w:val="004E57AD"/>
    <w:rsid w:val="004E5864"/>
    <w:rsid w:val="004E7DD6"/>
    <w:rsid w:val="004F3533"/>
    <w:rsid w:val="004F5EFC"/>
    <w:rsid w:val="004F6EDB"/>
    <w:rsid w:val="005036AB"/>
    <w:rsid w:val="00504128"/>
    <w:rsid w:val="0050497F"/>
    <w:rsid w:val="00504FF6"/>
    <w:rsid w:val="00505612"/>
    <w:rsid w:val="0051010F"/>
    <w:rsid w:val="00512850"/>
    <w:rsid w:val="00513CBC"/>
    <w:rsid w:val="005149E9"/>
    <w:rsid w:val="00515327"/>
    <w:rsid w:val="005158EB"/>
    <w:rsid w:val="00516666"/>
    <w:rsid w:val="00516672"/>
    <w:rsid w:val="00516B99"/>
    <w:rsid w:val="00521150"/>
    <w:rsid w:val="00523F02"/>
    <w:rsid w:val="00525C6E"/>
    <w:rsid w:val="00525E27"/>
    <w:rsid w:val="00526A98"/>
    <w:rsid w:val="0052711E"/>
    <w:rsid w:val="00527D25"/>
    <w:rsid w:val="00534912"/>
    <w:rsid w:val="005374DD"/>
    <w:rsid w:val="005425EE"/>
    <w:rsid w:val="0054280E"/>
    <w:rsid w:val="00543695"/>
    <w:rsid w:val="005474C0"/>
    <w:rsid w:val="0054773A"/>
    <w:rsid w:val="00554B5A"/>
    <w:rsid w:val="00556075"/>
    <w:rsid w:val="005575F5"/>
    <w:rsid w:val="00557A0D"/>
    <w:rsid w:val="005625B8"/>
    <w:rsid w:val="00562CEA"/>
    <w:rsid w:val="00563CAC"/>
    <w:rsid w:val="00563EE8"/>
    <w:rsid w:val="00564742"/>
    <w:rsid w:val="005647D8"/>
    <w:rsid w:val="00565A50"/>
    <w:rsid w:val="005667B2"/>
    <w:rsid w:val="00567092"/>
    <w:rsid w:val="00570849"/>
    <w:rsid w:val="00572F4B"/>
    <w:rsid w:val="005738ED"/>
    <w:rsid w:val="00574872"/>
    <w:rsid w:val="005774D2"/>
    <w:rsid w:val="00580DD7"/>
    <w:rsid w:val="00581DB4"/>
    <w:rsid w:val="00582169"/>
    <w:rsid w:val="005859F7"/>
    <w:rsid w:val="005900A7"/>
    <w:rsid w:val="00593F90"/>
    <w:rsid w:val="00594183"/>
    <w:rsid w:val="00595AA0"/>
    <w:rsid w:val="00596877"/>
    <w:rsid w:val="005A1173"/>
    <w:rsid w:val="005A22FE"/>
    <w:rsid w:val="005A2C36"/>
    <w:rsid w:val="005A3C50"/>
    <w:rsid w:val="005A479A"/>
    <w:rsid w:val="005A4FE4"/>
    <w:rsid w:val="005A58CF"/>
    <w:rsid w:val="005A61CD"/>
    <w:rsid w:val="005A7225"/>
    <w:rsid w:val="005A7BFF"/>
    <w:rsid w:val="005A7D47"/>
    <w:rsid w:val="005B29D8"/>
    <w:rsid w:val="005B3961"/>
    <w:rsid w:val="005B39B3"/>
    <w:rsid w:val="005B4721"/>
    <w:rsid w:val="005B6604"/>
    <w:rsid w:val="005B66FA"/>
    <w:rsid w:val="005C137F"/>
    <w:rsid w:val="005C14F4"/>
    <w:rsid w:val="005C1D0E"/>
    <w:rsid w:val="005C337D"/>
    <w:rsid w:val="005C4445"/>
    <w:rsid w:val="005C5539"/>
    <w:rsid w:val="005C71E3"/>
    <w:rsid w:val="005C7584"/>
    <w:rsid w:val="005C770A"/>
    <w:rsid w:val="005C7A25"/>
    <w:rsid w:val="005D08A0"/>
    <w:rsid w:val="005D0DB0"/>
    <w:rsid w:val="005D18C9"/>
    <w:rsid w:val="005D4DEA"/>
    <w:rsid w:val="005D69AE"/>
    <w:rsid w:val="005D7B81"/>
    <w:rsid w:val="005E0935"/>
    <w:rsid w:val="005E3056"/>
    <w:rsid w:val="005E3672"/>
    <w:rsid w:val="005E54DC"/>
    <w:rsid w:val="005E5BE9"/>
    <w:rsid w:val="005E7D98"/>
    <w:rsid w:val="005F43C5"/>
    <w:rsid w:val="005F5652"/>
    <w:rsid w:val="005F5EB4"/>
    <w:rsid w:val="005F6249"/>
    <w:rsid w:val="005F758D"/>
    <w:rsid w:val="005F7711"/>
    <w:rsid w:val="005F77C7"/>
    <w:rsid w:val="00600C31"/>
    <w:rsid w:val="006016BD"/>
    <w:rsid w:val="00602971"/>
    <w:rsid w:val="0060426E"/>
    <w:rsid w:val="006044DF"/>
    <w:rsid w:val="00605151"/>
    <w:rsid w:val="00610582"/>
    <w:rsid w:val="00613574"/>
    <w:rsid w:val="00614AE8"/>
    <w:rsid w:val="00615816"/>
    <w:rsid w:val="0061598B"/>
    <w:rsid w:val="00616C18"/>
    <w:rsid w:val="0061776D"/>
    <w:rsid w:val="00620572"/>
    <w:rsid w:val="006209C1"/>
    <w:rsid w:val="00621037"/>
    <w:rsid w:val="006247F7"/>
    <w:rsid w:val="00625259"/>
    <w:rsid w:val="00626AD8"/>
    <w:rsid w:val="0063190C"/>
    <w:rsid w:val="00632A5C"/>
    <w:rsid w:val="00633EA3"/>
    <w:rsid w:val="00637E43"/>
    <w:rsid w:val="00640D1C"/>
    <w:rsid w:val="00640FAA"/>
    <w:rsid w:val="00641C0E"/>
    <w:rsid w:val="006434E3"/>
    <w:rsid w:val="0064472A"/>
    <w:rsid w:val="0064725B"/>
    <w:rsid w:val="00647413"/>
    <w:rsid w:val="006517DD"/>
    <w:rsid w:val="00652197"/>
    <w:rsid w:val="006522FE"/>
    <w:rsid w:val="00654293"/>
    <w:rsid w:val="00656A9E"/>
    <w:rsid w:val="0066015A"/>
    <w:rsid w:val="0066169C"/>
    <w:rsid w:val="006621AE"/>
    <w:rsid w:val="00664DE8"/>
    <w:rsid w:val="006659FD"/>
    <w:rsid w:val="00666C20"/>
    <w:rsid w:val="00667A10"/>
    <w:rsid w:val="00670901"/>
    <w:rsid w:val="006711FE"/>
    <w:rsid w:val="006735B2"/>
    <w:rsid w:val="00674C0E"/>
    <w:rsid w:val="006759A2"/>
    <w:rsid w:val="00676066"/>
    <w:rsid w:val="006763A0"/>
    <w:rsid w:val="00676B16"/>
    <w:rsid w:val="00677C7D"/>
    <w:rsid w:val="00677E06"/>
    <w:rsid w:val="006801F6"/>
    <w:rsid w:val="006814BF"/>
    <w:rsid w:val="006822FD"/>
    <w:rsid w:val="00682E89"/>
    <w:rsid w:val="0068306E"/>
    <w:rsid w:val="0068375D"/>
    <w:rsid w:val="006878DF"/>
    <w:rsid w:val="00690F66"/>
    <w:rsid w:val="006944F4"/>
    <w:rsid w:val="00695023"/>
    <w:rsid w:val="006A0344"/>
    <w:rsid w:val="006A105E"/>
    <w:rsid w:val="006A1F12"/>
    <w:rsid w:val="006A2243"/>
    <w:rsid w:val="006A4F52"/>
    <w:rsid w:val="006A5B59"/>
    <w:rsid w:val="006A5BFA"/>
    <w:rsid w:val="006B05DC"/>
    <w:rsid w:val="006B16C3"/>
    <w:rsid w:val="006B2635"/>
    <w:rsid w:val="006B4BC5"/>
    <w:rsid w:val="006B5102"/>
    <w:rsid w:val="006B5B09"/>
    <w:rsid w:val="006B5D9C"/>
    <w:rsid w:val="006C0117"/>
    <w:rsid w:val="006C2DAB"/>
    <w:rsid w:val="006C3C9C"/>
    <w:rsid w:val="006C5D5C"/>
    <w:rsid w:val="006C5E75"/>
    <w:rsid w:val="006C7307"/>
    <w:rsid w:val="006D0C94"/>
    <w:rsid w:val="006D102E"/>
    <w:rsid w:val="006D278F"/>
    <w:rsid w:val="006D2EE9"/>
    <w:rsid w:val="006D39D2"/>
    <w:rsid w:val="006D3BAE"/>
    <w:rsid w:val="006D4D8F"/>
    <w:rsid w:val="006D7F9A"/>
    <w:rsid w:val="006E3166"/>
    <w:rsid w:val="006E4AC2"/>
    <w:rsid w:val="006E5945"/>
    <w:rsid w:val="006E5CE3"/>
    <w:rsid w:val="006E6211"/>
    <w:rsid w:val="006E6880"/>
    <w:rsid w:val="006F02E0"/>
    <w:rsid w:val="006F0526"/>
    <w:rsid w:val="006F0FDE"/>
    <w:rsid w:val="006F256D"/>
    <w:rsid w:val="006F2B3E"/>
    <w:rsid w:val="006F2F51"/>
    <w:rsid w:val="006F328C"/>
    <w:rsid w:val="006F378E"/>
    <w:rsid w:val="006F3BA0"/>
    <w:rsid w:val="006F4011"/>
    <w:rsid w:val="006F488F"/>
    <w:rsid w:val="006F55EE"/>
    <w:rsid w:val="006F6192"/>
    <w:rsid w:val="006F793F"/>
    <w:rsid w:val="00702E6D"/>
    <w:rsid w:val="00704883"/>
    <w:rsid w:val="007059FF"/>
    <w:rsid w:val="00706E8B"/>
    <w:rsid w:val="00707695"/>
    <w:rsid w:val="007077EF"/>
    <w:rsid w:val="00710563"/>
    <w:rsid w:val="0071387B"/>
    <w:rsid w:val="00714080"/>
    <w:rsid w:val="007248F9"/>
    <w:rsid w:val="00725074"/>
    <w:rsid w:val="00725F2D"/>
    <w:rsid w:val="00726A59"/>
    <w:rsid w:val="007300ED"/>
    <w:rsid w:val="00731833"/>
    <w:rsid w:val="007322CB"/>
    <w:rsid w:val="0073249E"/>
    <w:rsid w:val="00732FD5"/>
    <w:rsid w:val="007350F5"/>
    <w:rsid w:val="0074157F"/>
    <w:rsid w:val="00742C5F"/>
    <w:rsid w:val="00743656"/>
    <w:rsid w:val="007438E4"/>
    <w:rsid w:val="00743D54"/>
    <w:rsid w:val="007449B2"/>
    <w:rsid w:val="0074641A"/>
    <w:rsid w:val="0075092D"/>
    <w:rsid w:val="00752608"/>
    <w:rsid w:val="00754346"/>
    <w:rsid w:val="007560A3"/>
    <w:rsid w:val="00756437"/>
    <w:rsid w:val="00756FDC"/>
    <w:rsid w:val="00763F6B"/>
    <w:rsid w:val="00765FE2"/>
    <w:rsid w:val="007674F3"/>
    <w:rsid w:val="00771B4B"/>
    <w:rsid w:val="007724D5"/>
    <w:rsid w:val="007724E8"/>
    <w:rsid w:val="00772F61"/>
    <w:rsid w:val="00774029"/>
    <w:rsid w:val="007746A3"/>
    <w:rsid w:val="00774C48"/>
    <w:rsid w:val="00774D49"/>
    <w:rsid w:val="007767BB"/>
    <w:rsid w:val="00776E93"/>
    <w:rsid w:val="00780284"/>
    <w:rsid w:val="007868CE"/>
    <w:rsid w:val="0078693F"/>
    <w:rsid w:val="0078749E"/>
    <w:rsid w:val="00791B51"/>
    <w:rsid w:val="00793E90"/>
    <w:rsid w:val="00794402"/>
    <w:rsid w:val="00796032"/>
    <w:rsid w:val="007962CA"/>
    <w:rsid w:val="007968CF"/>
    <w:rsid w:val="00796A52"/>
    <w:rsid w:val="00796BA6"/>
    <w:rsid w:val="00797E61"/>
    <w:rsid w:val="007A26BC"/>
    <w:rsid w:val="007A28A2"/>
    <w:rsid w:val="007A2FB4"/>
    <w:rsid w:val="007A300B"/>
    <w:rsid w:val="007A3FE5"/>
    <w:rsid w:val="007A4425"/>
    <w:rsid w:val="007A4709"/>
    <w:rsid w:val="007B0179"/>
    <w:rsid w:val="007B1B91"/>
    <w:rsid w:val="007B4FE2"/>
    <w:rsid w:val="007C1C11"/>
    <w:rsid w:val="007C5F53"/>
    <w:rsid w:val="007C697A"/>
    <w:rsid w:val="007D1C33"/>
    <w:rsid w:val="007D22B7"/>
    <w:rsid w:val="007D22EE"/>
    <w:rsid w:val="007D2B81"/>
    <w:rsid w:val="007D386A"/>
    <w:rsid w:val="007D5EC6"/>
    <w:rsid w:val="007D790B"/>
    <w:rsid w:val="007E1046"/>
    <w:rsid w:val="007E21F3"/>
    <w:rsid w:val="007E4A21"/>
    <w:rsid w:val="007E53CD"/>
    <w:rsid w:val="007E6A62"/>
    <w:rsid w:val="007E729A"/>
    <w:rsid w:val="007E72CC"/>
    <w:rsid w:val="007E76BD"/>
    <w:rsid w:val="007E7E85"/>
    <w:rsid w:val="007F2D51"/>
    <w:rsid w:val="007F52DD"/>
    <w:rsid w:val="007F587A"/>
    <w:rsid w:val="007F5DC9"/>
    <w:rsid w:val="007F7B4B"/>
    <w:rsid w:val="00801B3F"/>
    <w:rsid w:val="00802608"/>
    <w:rsid w:val="00802AED"/>
    <w:rsid w:val="00804DA2"/>
    <w:rsid w:val="00805608"/>
    <w:rsid w:val="008057AE"/>
    <w:rsid w:val="00806B77"/>
    <w:rsid w:val="00812663"/>
    <w:rsid w:val="00812FDE"/>
    <w:rsid w:val="00815541"/>
    <w:rsid w:val="00817B18"/>
    <w:rsid w:val="00820FBC"/>
    <w:rsid w:val="008219C9"/>
    <w:rsid w:val="008222F5"/>
    <w:rsid w:val="00822D30"/>
    <w:rsid w:val="00825013"/>
    <w:rsid w:val="00825B40"/>
    <w:rsid w:val="00826B4D"/>
    <w:rsid w:val="00827B5D"/>
    <w:rsid w:val="00830AB0"/>
    <w:rsid w:val="00832E79"/>
    <w:rsid w:val="00833272"/>
    <w:rsid w:val="008362DB"/>
    <w:rsid w:val="00837337"/>
    <w:rsid w:val="00842874"/>
    <w:rsid w:val="008463EA"/>
    <w:rsid w:val="0084656C"/>
    <w:rsid w:val="00846CEC"/>
    <w:rsid w:val="008472A9"/>
    <w:rsid w:val="008509EF"/>
    <w:rsid w:val="00851342"/>
    <w:rsid w:val="008518B1"/>
    <w:rsid w:val="008523B0"/>
    <w:rsid w:val="00856D35"/>
    <w:rsid w:val="008570D7"/>
    <w:rsid w:val="00860079"/>
    <w:rsid w:val="0086158C"/>
    <w:rsid w:val="00863613"/>
    <w:rsid w:val="008649DD"/>
    <w:rsid w:val="00865900"/>
    <w:rsid w:val="008676E4"/>
    <w:rsid w:val="00871BD8"/>
    <w:rsid w:val="00872409"/>
    <w:rsid w:val="0087245A"/>
    <w:rsid w:val="00872AB8"/>
    <w:rsid w:val="00872F5E"/>
    <w:rsid w:val="00875C6C"/>
    <w:rsid w:val="0087640A"/>
    <w:rsid w:val="008764CF"/>
    <w:rsid w:val="008806C8"/>
    <w:rsid w:val="00882FD3"/>
    <w:rsid w:val="00883295"/>
    <w:rsid w:val="00883E43"/>
    <w:rsid w:val="00884CD5"/>
    <w:rsid w:val="00885E38"/>
    <w:rsid w:val="008863AD"/>
    <w:rsid w:val="008876CE"/>
    <w:rsid w:val="00891F0E"/>
    <w:rsid w:val="008958F1"/>
    <w:rsid w:val="008A4CB9"/>
    <w:rsid w:val="008B295A"/>
    <w:rsid w:val="008B46A5"/>
    <w:rsid w:val="008B581F"/>
    <w:rsid w:val="008C0757"/>
    <w:rsid w:val="008C1788"/>
    <w:rsid w:val="008C236F"/>
    <w:rsid w:val="008C42B7"/>
    <w:rsid w:val="008C7481"/>
    <w:rsid w:val="008D305A"/>
    <w:rsid w:val="008D5B37"/>
    <w:rsid w:val="008D5D70"/>
    <w:rsid w:val="008D5DA6"/>
    <w:rsid w:val="008D7258"/>
    <w:rsid w:val="008D76A8"/>
    <w:rsid w:val="008D7E91"/>
    <w:rsid w:val="008E0D25"/>
    <w:rsid w:val="008E162B"/>
    <w:rsid w:val="008E2433"/>
    <w:rsid w:val="008E352D"/>
    <w:rsid w:val="008E44AF"/>
    <w:rsid w:val="008E545E"/>
    <w:rsid w:val="008E6EC4"/>
    <w:rsid w:val="008F171B"/>
    <w:rsid w:val="008F2497"/>
    <w:rsid w:val="008F33C7"/>
    <w:rsid w:val="008F3530"/>
    <w:rsid w:val="008F42B0"/>
    <w:rsid w:val="008F6511"/>
    <w:rsid w:val="008F6EEB"/>
    <w:rsid w:val="009000C5"/>
    <w:rsid w:val="00900D65"/>
    <w:rsid w:val="009019A1"/>
    <w:rsid w:val="00903978"/>
    <w:rsid w:val="009040DE"/>
    <w:rsid w:val="009040F1"/>
    <w:rsid w:val="009065B2"/>
    <w:rsid w:val="009073A2"/>
    <w:rsid w:val="00907FFD"/>
    <w:rsid w:val="00910010"/>
    <w:rsid w:val="00910782"/>
    <w:rsid w:val="00910E5B"/>
    <w:rsid w:val="0091182A"/>
    <w:rsid w:val="00914C88"/>
    <w:rsid w:val="00915A59"/>
    <w:rsid w:val="00915C5A"/>
    <w:rsid w:val="0091766C"/>
    <w:rsid w:val="009202B6"/>
    <w:rsid w:val="009211D9"/>
    <w:rsid w:val="0092188F"/>
    <w:rsid w:val="009223D7"/>
    <w:rsid w:val="0092360F"/>
    <w:rsid w:val="00926F9D"/>
    <w:rsid w:val="00926FA7"/>
    <w:rsid w:val="009323B6"/>
    <w:rsid w:val="00934534"/>
    <w:rsid w:val="00935977"/>
    <w:rsid w:val="00937FFB"/>
    <w:rsid w:val="00941985"/>
    <w:rsid w:val="0094226B"/>
    <w:rsid w:val="00942D83"/>
    <w:rsid w:val="00943359"/>
    <w:rsid w:val="009439E1"/>
    <w:rsid w:val="00944F51"/>
    <w:rsid w:val="009463A7"/>
    <w:rsid w:val="0094681D"/>
    <w:rsid w:val="00946974"/>
    <w:rsid w:val="00946F37"/>
    <w:rsid w:val="009501FA"/>
    <w:rsid w:val="0095323B"/>
    <w:rsid w:val="00953282"/>
    <w:rsid w:val="009538EC"/>
    <w:rsid w:val="00954571"/>
    <w:rsid w:val="00954971"/>
    <w:rsid w:val="009551CF"/>
    <w:rsid w:val="00956E11"/>
    <w:rsid w:val="009571BD"/>
    <w:rsid w:val="009571E5"/>
    <w:rsid w:val="00957CFA"/>
    <w:rsid w:val="00960552"/>
    <w:rsid w:val="00960930"/>
    <w:rsid w:val="009619B5"/>
    <w:rsid w:val="00961D1F"/>
    <w:rsid w:val="00962A18"/>
    <w:rsid w:val="009640D7"/>
    <w:rsid w:val="00964DF8"/>
    <w:rsid w:val="009665D7"/>
    <w:rsid w:val="0096746E"/>
    <w:rsid w:val="0097123E"/>
    <w:rsid w:val="009718E2"/>
    <w:rsid w:val="00972CAA"/>
    <w:rsid w:val="00973D77"/>
    <w:rsid w:val="00973FDE"/>
    <w:rsid w:val="009800D3"/>
    <w:rsid w:val="0098360E"/>
    <w:rsid w:val="00983A0A"/>
    <w:rsid w:val="009853DF"/>
    <w:rsid w:val="00985686"/>
    <w:rsid w:val="00986240"/>
    <w:rsid w:val="009868AB"/>
    <w:rsid w:val="009904D7"/>
    <w:rsid w:val="00991A3F"/>
    <w:rsid w:val="00992CCC"/>
    <w:rsid w:val="00994AA8"/>
    <w:rsid w:val="00994CE0"/>
    <w:rsid w:val="00995013"/>
    <w:rsid w:val="00996BAB"/>
    <w:rsid w:val="00996C1E"/>
    <w:rsid w:val="009A261B"/>
    <w:rsid w:val="009A3350"/>
    <w:rsid w:val="009A4C4D"/>
    <w:rsid w:val="009A4F11"/>
    <w:rsid w:val="009B01C4"/>
    <w:rsid w:val="009B150C"/>
    <w:rsid w:val="009B3F43"/>
    <w:rsid w:val="009B43FC"/>
    <w:rsid w:val="009B73FF"/>
    <w:rsid w:val="009B7C96"/>
    <w:rsid w:val="009C34F1"/>
    <w:rsid w:val="009C4950"/>
    <w:rsid w:val="009C546C"/>
    <w:rsid w:val="009C613D"/>
    <w:rsid w:val="009C629A"/>
    <w:rsid w:val="009D1B6E"/>
    <w:rsid w:val="009D238D"/>
    <w:rsid w:val="009D3C1C"/>
    <w:rsid w:val="009D731F"/>
    <w:rsid w:val="009D7DDE"/>
    <w:rsid w:val="009D7E23"/>
    <w:rsid w:val="009E0C2F"/>
    <w:rsid w:val="009E3705"/>
    <w:rsid w:val="009E3948"/>
    <w:rsid w:val="009E59C6"/>
    <w:rsid w:val="009E72CC"/>
    <w:rsid w:val="009F0EF6"/>
    <w:rsid w:val="009F21F5"/>
    <w:rsid w:val="009F25B2"/>
    <w:rsid w:val="009F3161"/>
    <w:rsid w:val="009F3640"/>
    <w:rsid w:val="009F4AA5"/>
    <w:rsid w:val="009F6A67"/>
    <w:rsid w:val="009F71D3"/>
    <w:rsid w:val="009F7CB2"/>
    <w:rsid w:val="00A00381"/>
    <w:rsid w:val="00A01ECB"/>
    <w:rsid w:val="00A024CF"/>
    <w:rsid w:val="00A02AD2"/>
    <w:rsid w:val="00A037BE"/>
    <w:rsid w:val="00A03834"/>
    <w:rsid w:val="00A049C0"/>
    <w:rsid w:val="00A06040"/>
    <w:rsid w:val="00A1005A"/>
    <w:rsid w:val="00A10110"/>
    <w:rsid w:val="00A149C8"/>
    <w:rsid w:val="00A16141"/>
    <w:rsid w:val="00A17CC5"/>
    <w:rsid w:val="00A20156"/>
    <w:rsid w:val="00A2098D"/>
    <w:rsid w:val="00A21685"/>
    <w:rsid w:val="00A2236E"/>
    <w:rsid w:val="00A253E1"/>
    <w:rsid w:val="00A261FC"/>
    <w:rsid w:val="00A26755"/>
    <w:rsid w:val="00A31FE3"/>
    <w:rsid w:val="00A324DB"/>
    <w:rsid w:val="00A33E67"/>
    <w:rsid w:val="00A33FA5"/>
    <w:rsid w:val="00A346E8"/>
    <w:rsid w:val="00A3679F"/>
    <w:rsid w:val="00A36EB2"/>
    <w:rsid w:val="00A377BB"/>
    <w:rsid w:val="00A378AC"/>
    <w:rsid w:val="00A40D13"/>
    <w:rsid w:val="00A444EE"/>
    <w:rsid w:val="00A46676"/>
    <w:rsid w:val="00A47B5A"/>
    <w:rsid w:val="00A51E53"/>
    <w:rsid w:val="00A523C2"/>
    <w:rsid w:val="00A52461"/>
    <w:rsid w:val="00A52EB8"/>
    <w:rsid w:val="00A56602"/>
    <w:rsid w:val="00A57B76"/>
    <w:rsid w:val="00A57F7C"/>
    <w:rsid w:val="00A608AB"/>
    <w:rsid w:val="00A6092D"/>
    <w:rsid w:val="00A62246"/>
    <w:rsid w:val="00A62FC6"/>
    <w:rsid w:val="00A6401E"/>
    <w:rsid w:val="00A672E8"/>
    <w:rsid w:val="00A7081D"/>
    <w:rsid w:val="00A70BB3"/>
    <w:rsid w:val="00A7269F"/>
    <w:rsid w:val="00A76EB0"/>
    <w:rsid w:val="00A76F8A"/>
    <w:rsid w:val="00A8179C"/>
    <w:rsid w:val="00A82E26"/>
    <w:rsid w:val="00A832DF"/>
    <w:rsid w:val="00A8459D"/>
    <w:rsid w:val="00A84AC6"/>
    <w:rsid w:val="00A86984"/>
    <w:rsid w:val="00A86C87"/>
    <w:rsid w:val="00A876E4"/>
    <w:rsid w:val="00A9143C"/>
    <w:rsid w:val="00A92A65"/>
    <w:rsid w:val="00A944A9"/>
    <w:rsid w:val="00A9523F"/>
    <w:rsid w:val="00A9571B"/>
    <w:rsid w:val="00A9621E"/>
    <w:rsid w:val="00AA0F84"/>
    <w:rsid w:val="00AA5A22"/>
    <w:rsid w:val="00AA6023"/>
    <w:rsid w:val="00AB18C2"/>
    <w:rsid w:val="00AB251F"/>
    <w:rsid w:val="00AB3362"/>
    <w:rsid w:val="00AB3B9D"/>
    <w:rsid w:val="00AC0A41"/>
    <w:rsid w:val="00AC2BD8"/>
    <w:rsid w:val="00AC37FB"/>
    <w:rsid w:val="00AC3DC0"/>
    <w:rsid w:val="00AC40B8"/>
    <w:rsid w:val="00AC4E7D"/>
    <w:rsid w:val="00AC593D"/>
    <w:rsid w:val="00AC659E"/>
    <w:rsid w:val="00AC6A74"/>
    <w:rsid w:val="00AD450C"/>
    <w:rsid w:val="00AD5B8C"/>
    <w:rsid w:val="00AD6BFB"/>
    <w:rsid w:val="00AE384C"/>
    <w:rsid w:val="00AE5F54"/>
    <w:rsid w:val="00AF0230"/>
    <w:rsid w:val="00AF03C1"/>
    <w:rsid w:val="00AF28FB"/>
    <w:rsid w:val="00AF2DB6"/>
    <w:rsid w:val="00AF747E"/>
    <w:rsid w:val="00B006C9"/>
    <w:rsid w:val="00B106C2"/>
    <w:rsid w:val="00B12404"/>
    <w:rsid w:val="00B12B7E"/>
    <w:rsid w:val="00B13936"/>
    <w:rsid w:val="00B16256"/>
    <w:rsid w:val="00B173FF"/>
    <w:rsid w:val="00B27FBD"/>
    <w:rsid w:val="00B31404"/>
    <w:rsid w:val="00B32B25"/>
    <w:rsid w:val="00B33063"/>
    <w:rsid w:val="00B34E43"/>
    <w:rsid w:val="00B40A4F"/>
    <w:rsid w:val="00B40C4E"/>
    <w:rsid w:val="00B44E2A"/>
    <w:rsid w:val="00B51C65"/>
    <w:rsid w:val="00B5222D"/>
    <w:rsid w:val="00B53ABD"/>
    <w:rsid w:val="00B54E11"/>
    <w:rsid w:val="00B55C1F"/>
    <w:rsid w:val="00B57790"/>
    <w:rsid w:val="00B57836"/>
    <w:rsid w:val="00B5784E"/>
    <w:rsid w:val="00B60E10"/>
    <w:rsid w:val="00B60F94"/>
    <w:rsid w:val="00B63171"/>
    <w:rsid w:val="00B63B48"/>
    <w:rsid w:val="00B65FA6"/>
    <w:rsid w:val="00B6695E"/>
    <w:rsid w:val="00B678E3"/>
    <w:rsid w:val="00B709DB"/>
    <w:rsid w:val="00B7291C"/>
    <w:rsid w:val="00B74F65"/>
    <w:rsid w:val="00B75A87"/>
    <w:rsid w:val="00B75D31"/>
    <w:rsid w:val="00B77487"/>
    <w:rsid w:val="00B81810"/>
    <w:rsid w:val="00B832B9"/>
    <w:rsid w:val="00B83780"/>
    <w:rsid w:val="00B83F77"/>
    <w:rsid w:val="00B848E1"/>
    <w:rsid w:val="00B850F4"/>
    <w:rsid w:val="00B86E16"/>
    <w:rsid w:val="00B87C52"/>
    <w:rsid w:val="00B87D9E"/>
    <w:rsid w:val="00B931AB"/>
    <w:rsid w:val="00B95C93"/>
    <w:rsid w:val="00B96948"/>
    <w:rsid w:val="00BA0941"/>
    <w:rsid w:val="00BA10E8"/>
    <w:rsid w:val="00BA2C2B"/>
    <w:rsid w:val="00BA5769"/>
    <w:rsid w:val="00BB1B37"/>
    <w:rsid w:val="00BB1F4A"/>
    <w:rsid w:val="00BB22C8"/>
    <w:rsid w:val="00BB2456"/>
    <w:rsid w:val="00BB41FC"/>
    <w:rsid w:val="00BB7474"/>
    <w:rsid w:val="00BC1AC6"/>
    <w:rsid w:val="00BC4219"/>
    <w:rsid w:val="00BC46E7"/>
    <w:rsid w:val="00BC4CD9"/>
    <w:rsid w:val="00BC66D7"/>
    <w:rsid w:val="00BC6F7C"/>
    <w:rsid w:val="00BC7F23"/>
    <w:rsid w:val="00BD1217"/>
    <w:rsid w:val="00BD19E6"/>
    <w:rsid w:val="00BD1CE6"/>
    <w:rsid w:val="00BD69FB"/>
    <w:rsid w:val="00BE2149"/>
    <w:rsid w:val="00BE21DA"/>
    <w:rsid w:val="00BE2349"/>
    <w:rsid w:val="00BE304F"/>
    <w:rsid w:val="00BE3F7F"/>
    <w:rsid w:val="00BF1192"/>
    <w:rsid w:val="00BF1B3F"/>
    <w:rsid w:val="00BF2950"/>
    <w:rsid w:val="00BF35F0"/>
    <w:rsid w:val="00BF75AD"/>
    <w:rsid w:val="00BF7921"/>
    <w:rsid w:val="00C003BC"/>
    <w:rsid w:val="00C01066"/>
    <w:rsid w:val="00C0487A"/>
    <w:rsid w:val="00C060C5"/>
    <w:rsid w:val="00C06558"/>
    <w:rsid w:val="00C06792"/>
    <w:rsid w:val="00C071FD"/>
    <w:rsid w:val="00C1066B"/>
    <w:rsid w:val="00C1071A"/>
    <w:rsid w:val="00C14786"/>
    <w:rsid w:val="00C149D0"/>
    <w:rsid w:val="00C1718A"/>
    <w:rsid w:val="00C179AC"/>
    <w:rsid w:val="00C2054F"/>
    <w:rsid w:val="00C22E9D"/>
    <w:rsid w:val="00C23F3A"/>
    <w:rsid w:val="00C25983"/>
    <w:rsid w:val="00C25B40"/>
    <w:rsid w:val="00C26F11"/>
    <w:rsid w:val="00C27916"/>
    <w:rsid w:val="00C30243"/>
    <w:rsid w:val="00C30549"/>
    <w:rsid w:val="00C316E4"/>
    <w:rsid w:val="00C31D11"/>
    <w:rsid w:val="00C331AE"/>
    <w:rsid w:val="00C3424F"/>
    <w:rsid w:val="00C35B79"/>
    <w:rsid w:val="00C3776D"/>
    <w:rsid w:val="00C40A2C"/>
    <w:rsid w:val="00C41C95"/>
    <w:rsid w:val="00C435F6"/>
    <w:rsid w:val="00C452A5"/>
    <w:rsid w:val="00C47DB8"/>
    <w:rsid w:val="00C53E57"/>
    <w:rsid w:val="00C53ED2"/>
    <w:rsid w:val="00C54E19"/>
    <w:rsid w:val="00C57393"/>
    <w:rsid w:val="00C6474D"/>
    <w:rsid w:val="00C6664A"/>
    <w:rsid w:val="00C66848"/>
    <w:rsid w:val="00C72842"/>
    <w:rsid w:val="00C760BF"/>
    <w:rsid w:val="00C76C14"/>
    <w:rsid w:val="00C77327"/>
    <w:rsid w:val="00C80FDE"/>
    <w:rsid w:val="00C812A4"/>
    <w:rsid w:val="00C81321"/>
    <w:rsid w:val="00C85CDB"/>
    <w:rsid w:val="00C86DF4"/>
    <w:rsid w:val="00C86E9F"/>
    <w:rsid w:val="00C8796D"/>
    <w:rsid w:val="00C90FB0"/>
    <w:rsid w:val="00C9547B"/>
    <w:rsid w:val="00CA0588"/>
    <w:rsid w:val="00CA19E4"/>
    <w:rsid w:val="00CA237D"/>
    <w:rsid w:val="00CA3FD7"/>
    <w:rsid w:val="00CA5834"/>
    <w:rsid w:val="00CA594B"/>
    <w:rsid w:val="00CB1157"/>
    <w:rsid w:val="00CB1AC2"/>
    <w:rsid w:val="00CB1F56"/>
    <w:rsid w:val="00CB35FC"/>
    <w:rsid w:val="00CB3FBE"/>
    <w:rsid w:val="00CB4334"/>
    <w:rsid w:val="00CB4812"/>
    <w:rsid w:val="00CB4FC9"/>
    <w:rsid w:val="00CB7C81"/>
    <w:rsid w:val="00CB7D2B"/>
    <w:rsid w:val="00CC0A50"/>
    <w:rsid w:val="00CC1B68"/>
    <w:rsid w:val="00CC1EF5"/>
    <w:rsid w:val="00CC34FD"/>
    <w:rsid w:val="00CC359D"/>
    <w:rsid w:val="00CC3B7E"/>
    <w:rsid w:val="00CC5F1A"/>
    <w:rsid w:val="00CD025C"/>
    <w:rsid w:val="00CE1845"/>
    <w:rsid w:val="00CE1B0D"/>
    <w:rsid w:val="00CE2C61"/>
    <w:rsid w:val="00CE2DDF"/>
    <w:rsid w:val="00CE5000"/>
    <w:rsid w:val="00CF2D8C"/>
    <w:rsid w:val="00CF2E1A"/>
    <w:rsid w:val="00CF39B8"/>
    <w:rsid w:val="00CF4266"/>
    <w:rsid w:val="00CF439F"/>
    <w:rsid w:val="00CF4553"/>
    <w:rsid w:val="00CF7BB6"/>
    <w:rsid w:val="00D00ACC"/>
    <w:rsid w:val="00D037CA"/>
    <w:rsid w:val="00D04198"/>
    <w:rsid w:val="00D06F47"/>
    <w:rsid w:val="00D07F01"/>
    <w:rsid w:val="00D10857"/>
    <w:rsid w:val="00D1155E"/>
    <w:rsid w:val="00D12008"/>
    <w:rsid w:val="00D1378B"/>
    <w:rsid w:val="00D15C3F"/>
    <w:rsid w:val="00D15F40"/>
    <w:rsid w:val="00D16E3A"/>
    <w:rsid w:val="00D24FF0"/>
    <w:rsid w:val="00D254F8"/>
    <w:rsid w:val="00D26691"/>
    <w:rsid w:val="00D3080D"/>
    <w:rsid w:val="00D31AF1"/>
    <w:rsid w:val="00D31B38"/>
    <w:rsid w:val="00D346CC"/>
    <w:rsid w:val="00D34E83"/>
    <w:rsid w:val="00D3764A"/>
    <w:rsid w:val="00D433FD"/>
    <w:rsid w:val="00D45796"/>
    <w:rsid w:val="00D4742F"/>
    <w:rsid w:val="00D506AF"/>
    <w:rsid w:val="00D5143D"/>
    <w:rsid w:val="00D514FD"/>
    <w:rsid w:val="00D51DD5"/>
    <w:rsid w:val="00D52E3C"/>
    <w:rsid w:val="00D53760"/>
    <w:rsid w:val="00D539A5"/>
    <w:rsid w:val="00D60021"/>
    <w:rsid w:val="00D60F0A"/>
    <w:rsid w:val="00D625D6"/>
    <w:rsid w:val="00D6289A"/>
    <w:rsid w:val="00D62C29"/>
    <w:rsid w:val="00D632D7"/>
    <w:rsid w:val="00D63EE5"/>
    <w:rsid w:val="00D66ACC"/>
    <w:rsid w:val="00D67129"/>
    <w:rsid w:val="00D72B21"/>
    <w:rsid w:val="00D75653"/>
    <w:rsid w:val="00D77088"/>
    <w:rsid w:val="00D8468E"/>
    <w:rsid w:val="00D85B2D"/>
    <w:rsid w:val="00D87787"/>
    <w:rsid w:val="00D87ACF"/>
    <w:rsid w:val="00D925CF"/>
    <w:rsid w:val="00D92D7C"/>
    <w:rsid w:val="00D93C52"/>
    <w:rsid w:val="00D94AAB"/>
    <w:rsid w:val="00D94E54"/>
    <w:rsid w:val="00DA365A"/>
    <w:rsid w:val="00DA43BB"/>
    <w:rsid w:val="00DA4AF7"/>
    <w:rsid w:val="00DA5CFF"/>
    <w:rsid w:val="00DB2A5D"/>
    <w:rsid w:val="00DB6ADA"/>
    <w:rsid w:val="00DC08B6"/>
    <w:rsid w:val="00DC1133"/>
    <w:rsid w:val="00DC127E"/>
    <w:rsid w:val="00DC1C18"/>
    <w:rsid w:val="00DC1C67"/>
    <w:rsid w:val="00DC2FA2"/>
    <w:rsid w:val="00DC50D1"/>
    <w:rsid w:val="00DC6847"/>
    <w:rsid w:val="00DC7129"/>
    <w:rsid w:val="00DC7603"/>
    <w:rsid w:val="00DC7B57"/>
    <w:rsid w:val="00DD036F"/>
    <w:rsid w:val="00DD0897"/>
    <w:rsid w:val="00DD1843"/>
    <w:rsid w:val="00DD3C76"/>
    <w:rsid w:val="00DD515A"/>
    <w:rsid w:val="00DD59C3"/>
    <w:rsid w:val="00DD6467"/>
    <w:rsid w:val="00DD7DF6"/>
    <w:rsid w:val="00DE081F"/>
    <w:rsid w:val="00DE0C1E"/>
    <w:rsid w:val="00DE0F51"/>
    <w:rsid w:val="00DE12E9"/>
    <w:rsid w:val="00DE206B"/>
    <w:rsid w:val="00DE21DF"/>
    <w:rsid w:val="00DE2DFF"/>
    <w:rsid w:val="00DE421F"/>
    <w:rsid w:val="00DE5B03"/>
    <w:rsid w:val="00DF03CC"/>
    <w:rsid w:val="00DF18CE"/>
    <w:rsid w:val="00DF1989"/>
    <w:rsid w:val="00DF2A23"/>
    <w:rsid w:val="00DF352F"/>
    <w:rsid w:val="00DF3FB6"/>
    <w:rsid w:val="00DF429C"/>
    <w:rsid w:val="00DF4A27"/>
    <w:rsid w:val="00DF4AB2"/>
    <w:rsid w:val="00DF61AD"/>
    <w:rsid w:val="00DF724E"/>
    <w:rsid w:val="00E010EA"/>
    <w:rsid w:val="00E02683"/>
    <w:rsid w:val="00E02C6C"/>
    <w:rsid w:val="00E0351D"/>
    <w:rsid w:val="00E04B2B"/>
    <w:rsid w:val="00E055D5"/>
    <w:rsid w:val="00E05B37"/>
    <w:rsid w:val="00E11B45"/>
    <w:rsid w:val="00E1262B"/>
    <w:rsid w:val="00E12AB0"/>
    <w:rsid w:val="00E15EAD"/>
    <w:rsid w:val="00E16853"/>
    <w:rsid w:val="00E16BCB"/>
    <w:rsid w:val="00E22A02"/>
    <w:rsid w:val="00E241DE"/>
    <w:rsid w:val="00E24290"/>
    <w:rsid w:val="00E25028"/>
    <w:rsid w:val="00E3334E"/>
    <w:rsid w:val="00E338B6"/>
    <w:rsid w:val="00E343ED"/>
    <w:rsid w:val="00E3669E"/>
    <w:rsid w:val="00E375C8"/>
    <w:rsid w:val="00E41FE6"/>
    <w:rsid w:val="00E42322"/>
    <w:rsid w:val="00E45CDA"/>
    <w:rsid w:val="00E46440"/>
    <w:rsid w:val="00E4687D"/>
    <w:rsid w:val="00E46B4B"/>
    <w:rsid w:val="00E50BDB"/>
    <w:rsid w:val="00E51873"/>
    <w:rsid w:val="00E518E3"/>
    <w:rsid w:val="00E51B91"/>
    <w:rsid w:val="00E5234A"/>
    <w:rsid w:val="00E539B5"/>
    <w:rsid w:val="00E5477B"/>
    <w:rsid w:val="00E54F36"/>
    <w:rsid w:val="00E57DC2"/>
    <w:rsid w:val="00E6011A"/>
    <w:rsid w:val="00E62958"/>
    <w:rsid w:val="00E62C5B"/>
    <w:rsid w:val="00E6445F"/>
    <w:rsid w:val="00E64847"/>
    <w:rsid w:val="00E6521D"/>
    <w:rsid w:val="00E65DC3"/>
    <w:rsid w:val="00E67578"/>
    <w:rsid w:val="00E70CE6"/>
    <w:rsid w:val="00E71785"/>
    <w:rsid w:val="00E71DA2"/>
    <w:rsid w:val="00E71FE4"/>
    <w:rsid w:val="00E7510C"/>
    <w:rsid w:val="00E75171"/>
    <w:rsid w:val="00E75C19"/>
    <w:rsid w:val="00E77756"/>
    <w:rsid w:val="00E77868"/>
    <w:rsid w:val="00E779F8"/>
    <w:rsid w:val="00E80A9F"/>
    <w:rsid w:val="00E8112E"/>
    <w:rsid w:val="00E8349E"/>
    <w:rsid w:val="00E836EF"/>
    <w:rsid w:val="00E84710"/>
    <w:rsid w:val="00E851EF"/>
    <w:rsid w:val="00E86E25"/>
    <w:rsid w:val="00E86F8F"/>
    <w:rsid w:val="00E9036B"/>
    <w:rsid w:val="00E93626"/>
    <w:rsid w:val="00E940D8"/>
    <w:rsid w:val="00E94AB5"/>
    <w:rsid w:val="00E9777F"/>
    <w:rsid w:val="00EA21EF"/>
    <w:rsid w:val="00EA238B"/>
    <w:rsid w:val="00EA3325"/>
    <w:rsid w:val="00EA377B"/>
    <w:rsid w:val="00EA3889"/>
    <w:rsid w:val="00EA3CB5"/>
    <w:rsid w:val="00EA7AB1"/>
    <w:rsid w:val="00EB4474"/>
    <w:rsid w:val="00EB4E29"/>
    <w:rsid w:val="00EB4E76"/>
    <w:rsid w:val="00EC0A4E"/>
    <w:rsid w:val="00EC0B08"/>
    <w:rsid w:val="00EC0CDF"/>
    <w:rsid w:val="00EC14C3"/>
    <w:rsid w:val="00EC1B7C"/>
    <w:rsid w:val="00EC347F"/>
    <w:rsid w:val="00EC3601"/>
    <w:rsid w:val="00ED063E"/>
    <w:rsid w:val="00ED0D93"/>
    <w:rsid w:val="00ED1230"/>
    <w:rsid w:val="00ED1926"/>
    <w:rsid w:val="00ED20C4"/>
    <w:rsid w:val="00ED21DD"/>
    <w:rsid w:val="00EE06A2"/>
    <w:rsid w:val="00EE18EF"/>
    <w:rsid w:val="00EE3E63"/>
    <w:rsid w:val="00EE422E"/>
    <w:rsid w:val="00EE63A3"/>
    <w:rsid w:val="00EE6C7F"/>
    <w:rsid w:val="00EE76E4"/>
    <w:rsid w:val="00EF49C3"/>
    <w:rsid w:val="00EF5D0C"/>
    <w:rsid w:val="00F002E8"/>
    <w:rsid w:val="00F002ED"/>
    <w:rsid w:val="00F01494"/>
    <w:rsid w:val="00F02A5E"/>
    <w:rsid w:val="00F038C3"/>
    <w:rsid w:val="00F0467E"/>
    <w:rsid w:val="00F07E07"/>
    <w:rsid w:val="00F1499F"/>
    <w:rsid w:val="00F1532A"/>
    <w:rsid w:val="00F16633"/>
    <w:rsid w:val="00F16C8C"/>
    <w:rsid w:val="00F17264"/>
    <w:rsid w:val="00F20538"/>
    <w:rsid w:val="00F22782"/>
    <w:rsid w:val="00F25CB5"/>
    <w:rsid w:val="00F26102"/>
    <w:rsid w:val="00F2618F"/>
    <w:rsid w:val="00F26C94"/>
    <w:rsid w:val="00F307D9"/>
    <w:rsid w:val="00F31AD3"/>
    <w:rsid w:val="00F31F7F"/>
    <w:rsid w:val="00F32AA3"/>
    <w:rsid w:val="00F35876"/>
    <w:rsid w:val="00F35BBF"/>
    <w:rsid w:val="00F37336"/>
    <w:rsid w:val="00F40723"/>
    <w:rsid w:val="00F40985"/>
    <w:rsid w:val="00F42053"/>
    <w:rsid w:val="00F4603B"/>
    <w:rsid w:val="00F46F23"/>
    <w:rsid w:val="00F5006B"/>
    <w:rsid w:val="00F51DDB"/>
    <w:rsid w:val="00F5511E"/>
    <w:rsid w:val="00F566B0"/>
    <w:rsid w:val="00F56905"/>
    <w:rsid w:val="00F5697F"/>
    <w:rsid w:val="00F57101"/>
    <w:rsid w:val="00F5797D"/>
    <w:rsid w:val="00F57F8F"/>
    <w:rsid w:val="00F608A3"/>
    <w:rsid w:val="00F61042"/>
    <w:rsid w:val="00F62022"/>
    <w:rsid w:val="00F62907"/>
    <w:rsid w:val="00F636F5"/>
    <w:rsid w:val="00F65935"/>
    <w:rsid w:val="00F66DA0"/>
    <w:rsid w:val="00F70159"/>
    <w:rsid w:val="00F7020D"/>
    <w:rsid w:val="00F722A6"/>
    <w:rsid w:val="00F73565"/>
    <w:rsid w:val="00F747B5"/>
    <w:rsid w:val="00F7485B"/>
    <w:rsid w:val="00F75B92"/>
    <w:rsid w:val="00F75E7C"/>
    <w:rsid w:val="00F763F1"/>
    <w:rsid w:val="00F77F4E"/>
    <w:rsid w:val="00F819D9"/>
    <w:rsid w:val="00F841A1"/>
    <w:rsid w:val="00F900F1"/>
    <w:rsid w:val="00F91F6A"/>
    <w:rsid w:val="00F92510"/>
    <w:rsid w:val="00F9320C"/>
    <w:rsid w:val="00F94AAA"/>
    <w:rsid w:val="00F95D54"/>
    <w:rsid w:val="00F96E6F"/>
    <w:rsid w:val="00F97D42"/>
    <w:rsid w:val="00FA14B4"/>
    <w:rsid w:val="00FA2029"/>
    <w:rsid w:val="00FA2399"/>
    <w:rsid w:val="00FA2AF4"/>
    <w:rsid w:val="00FA355C"/>
    <w:rsid w:val="00FA6CEF"/>
    <w:rsid w:val="00FA7FBD"/>
    <w:rsid w:val="00FB0D11"/>
    <w:rsid w:val="00FB2A90"/>
    <w:rsid w:val="00FB30DE"/>
    <w:rsid w:val="00FB32AB"/>
    <w:rsid w:val="00FB48C5"/>
    <w:rsid w:val="00FB63DA"/>
    <w:rsid w:val="00FB771A"/>
    <w:rsid w:val="00FC0655"/>
    <w:rsid w:val="00FC3931"/>
    <w:rsid w:val="00FC4413"/>
    <w:rsid w:val="00FC5F68"/>
    <w:rsid w:val="00FC65E1"/>
    <w:rsid w:val="00FD011F"/>
    <w:rsid w:val="00FD0389"/>
    <w:rsid w:val="00FD06B3"/>
    <w:rsid w:val="00FE0782"/>
    <w:rsid w:val="00FE2C28"/>
    <w:rsid w:val="00FE2F15"/>
    <w:rsid w:val="00FE57BD"/>
    <w:rsid w:val="00FE60C6"/>
    <w:rsid w:val="00FE6359"/>
    <w:rsid w:val="00FF30D0"/>
    <w:rsid w:val="00FF404E"/>
    <w:rsid w:val="00FF5148"/>
    <w:rsid w:val="1627E4E3"/>
    <w:rsid w:val="1EB1F31D"/>
    <w:rsid w:val="52549E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32671"/>
  <w15:chartTrackingRefBased/>
  <w15:docId w15:val="{DBC60262-7D29-46C5-8781-A585975E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7B1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overflowPunct w:val="0"/>
      <w:autoSpaceDE w:val="0"/>
      <w:autoSpaceDN w:val="0"/>
      <w:adjustRightInd w:val="0"/>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rsid w:val="000F47B1"/>
    <w:rPr>
      <w:rFonts w:ascii="Cambria" w:eastAsia="Calibri" w:hAnsi="Cambria" w:cs="Times New Roman"/>
      <w:i/>
      <w:iCs/>
      <w:color w:val="404040"/>
      <w:sz w:val="20"/>
      <w:szCs w:val="20"/>
      <w:lang w:val="x-none" w:eastAsia="pl-PL"/>
    </w:rPr>
  </w:style>
  <w:style w:type="paragraph" w:styleId="Tekstpodstawowy">
    <w:name w:val="Body Text"/>
    <w:aliases w:val="Regulacje,definicje,moj body text"/>
    <w:basedOn w:val="Normalny"/>
    <w:link w:val="TekstpodstawowyZnak"/>
    <w:rsid w:val="000F47B1"/>
    <w:pPr>
      <w:jc w:val="both"/>
    </w:pPr>
    <w:rPr>
      <w:rFonts w:eastAsia="Calibri"/>
      <w:lang w:val="x-none"/>
    </w:rPr>
  </w:style>
  <w:style w:type="character" w:customStyle="1" w:styleId="TekstpodstawowyZnak">
    <w:name w:val="Tekst podstawowy Znak"/>
    <w:aliases w:val="Regulacje Znak,definicje Znak,moj body text Znak"/>
    <w:basedOn w:val="Domylnaczcionkaakapitu"/>
    <w:link w:val="Tekstpodstawowy"/>
    <w:qFormat/>
    <w:rsid w:val="000F47B1"/>
    <w:rPr>
      <w:rFonts w:ascii="Times New Roman" w:eastAsia="Calibri" w:hAnsi="Times New Roman" w:cs="Times New Roman"/>
      <w:sz w:val="24"/>
      <w:szCs w:val="24"/>
      <w:lang w:val="x-none" w:eastAsia="pl-PL"/>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character" w:customStyle="1" w:styleId="Tekstpodstawowy3Znak">
    <w:name w:val="Tekst podstawowy 3 Znak"/>
    <w:basedOn w:val="Domylnaczcionkaakapitu"/>
    <w:link w:val="Tekstpodstawowy3"/>
    <w:qFormat/>
    <w:rsid w:val="000F47B1"/>
    <w:rPr>
      <w:rFonts w:ascii="Times New Roman" w:eastAsia="Calibri" w:hAnsi="Times New Roman" w:cs="Times New Roman"/>
      <w:b/>
      <w:bCs/>
      <w:sz w:val="20"/>
      <w:szCs w:val="20"/>
      <w:lang w:val="x-none" w:eastAsia="pl-PL"/>
    </w:rPr>
  </w:style>
  <w:style w:type="paragraph" w:styleId="Nagwek">
    <w:name w:val="header"/>
    <w:basedOn w:val="Normalny"/>
    <w:link w:val="NagwekZnak"/>
    <w:uiPriority w:val="99"/>
    <w:rsid w:val="000F47B1"/>
    <w:pPr>
      <w:tabs>
        <w:tab w:val="center" w:pos="4536"/>
        <w:tab w:val="right" w:pos="9072"/>
      </w:tabs>
    </w:pPr>
    <w:rPr>
      <w:rFonts w:eastAsia="Calibri"/>
      <w:lang w:val="x-none"/>
    </w:rPr>
  </w:style>
  <w:style w:type="character" w:customStyle="1" w:styleId="NagwekZnak">
    <w:name w:val="Nagłówek Znak"/>
    <w:basedOn w:val="Domylnaczcionkaakapitu"/>
    <w:link w:val="Nagwek"/>
    <w:uiPriority w:val="99"/>
    <w:rsid w:val="000F47B1"/>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character" w:customStyle="1" w:styleId="StopkaZnak">
    <w:name w:val="Stopka Znak"/>
    <w:basedOn w:val="Domylnaczcionkaakapitu"/>
    <w:link w:val="Stopka"/>
    <w:uiPriority w:val="99"/>
    <w:rsid w:val="000F47B1"/>
    <w:rPr>
      <w:rFonts w:ascii="Times New Roman" w:eastAsia="Calibri" w:hAnsi="Times New Roman" w:cs="Times New Roman"/>
      <w:sz w:val="24"/>
      <w:szCs w:val="24"/>
      <w:lang w:val="x-none" w:eastAsia="pl-PL"/>
    </w:rPr>
  </w:style>
  <w:style w:type="paragraph" w:styleId="Tekstdymka">
    <w:name w:val="Balloon Text"/>
    <w:basedOn w:val="Normalny"/>
    <w:link w:val="TekstdymkaZnak"/>
    <w:uiPriority w:val="99"/>
    <w:semiHidden/>
    <w:rsid w:val="000F47B1"/>
    <w:rPr>
      <w:rFonts w:ascii="Tahoma" w:eastAsia="Calibri" w:hAnsi="Tahoma"/>
      <w:sz w:val="16"/>
      <w:szCs w:val="16"/>
      <w:lang w:val="x-none"/>
    </w:rPr>
  </w:style>
  <w:style w:type="character" w:customStyle="1" w:styleId="TekstdymkaZnak">
    <w:name w:val="Tekst dymka Znak"/>
    <w:basedOn w:val="Domylnaczcionkaakapitu"/>
    <w:link w:val="Tekstdymka"/>
    <w:uiPriority w:val="99"/>
    <w:semiHidden/>
    <w:rsid w:val="000F47B1"/>
    <w:rPr>
      <w:rFonts w:ascii="Tahoma" w:eastAsia="Calibri" w:hAnsi="Tahoma" w:cs="Times New Roman"/>
      <w:sz w:val="16"/>
      <w:szCs w:val="16"/>
      <w:lang w:val="x-none" w:eastAsia="pl-PL"/>
    </w:rPr>
  </w:style>
  <w:style w:type="paragraph" w:customStyle="1" w:styleId="Default">
    <w:name w:val="Default"/>
    <w:qFormat/>
    <w:rsid w:val="000F47B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0F47B1"/>
    <w:rPr>
      <w:color w:val="0000FF"/>
      <w:u w:val="single"/>
    </w:rPr>
  </w:style>
  <w:style w:type="paragraph" w:styleId="Akapitzlist">
    <w:name w:val="List Paragraph"/>
    <w:aliases w:val="L1,List Paragraph,Akapit z listą5,normalny tekst,wypunktowanie,Asia 2  Akapit z listą,tekst normalny,Nagłowek 3,Preambuła,Akapit z listą BS,Kolorowa lista — akcent 11,Dot pt,F5 List Paragraph,Recommendation,List Paragraph11,lp1,Obiekt"/>
    <w:basedOn w:val="Normalny"/>
    <w:link w:val="AkapitzlistZnak"/>
    <w:qFormat/>
    <w:rsid w:val="000F47B1"/>
    <w:pPr>
      <w:ind w:left="720"/>
    </w:pPr>
    <w:rPr>
      <w:lang w:val="x-none" w:eastAsia="x-none"/>
    </w:rPr>
  </w:style>
  <w:style w:type="paragraph" w:styleId="Tekstpodstawowywcity">
    <w:name w:val="Body Text Indent"/>
    <w:basedOn w:val="Normalny"/>
    <w:link w:val="TekstpodstawowywcityZnak"/>
    <w:rsid w:val="000F47B1"/>
    <w:pPr>
      <w:spacing w:after="120"/>
      <w:ind w:left="283"/>
    </w:pPr>
    <w:rPr>
      <w:rFonts w:eastAsia="Calibri"/>
      <w:lang w:val="x-none"/>
    </w:rPr>
  </w:style>
  <w:style w:type="character" w:customStyle="1" w:styleId="TekstpodstawowywcityZnak">
    <w:name w:val="Tekst podstawowy wcięty Znak"/>
    <w:basedOn w:val="Domylnaczcionkaakapitu"/>
    <w:link w:val="Tekstpodstawowywcity"/>
    <w:qFormat/>
    <w:rsid w:val="000F47B1"/>
    <w:rPr>
      <w:rFonts w:ascii="Times New Roman" w:eastAsia="Calibri" w:hAnsi="Times New Roman" w:cs="Times New Roman"/>
      <w:sz w:val="24"/>
      <w:szCs w:val="24"/>
      <w:lang w:val="x-none" w:eastAsia="pl-PL"/>
    </w:rPr>
  </w:style>
  <w:style w:type="paragraph" w:customStyle="1" w:styleId="CM6">
    <w:name w:val="CM6"/>
    <w:basedOn w:val="Default"/>
    <w:next w:val="Default"/>
    <w:uiPriority w:val="99"/>
    <w:rsid w:val="000F47B1"/>
    <w:pPr>
      <w:spacing w:line="278" w:lineRule="atLeast"/>
    </w:pPr>
    <w:rPr>
      <w:color w:val="auto"/>
    </w:rPr>
  </w:style>
  <w:style w:type="paragraph" w:customStyle="1" w:styleId="CM7">
    <w:name w:val="CM7"/>
    <w:basedOn w:val="Default"/>
    <w:next w:val="Default"/>
    <w:uiPriority w:val="99"/>
    <w:rsid w:val="000F47B1"/>
    <w:pPr>
      <w:spacing w:line="278" w:lineRule="atLeast"/>
    </w:pPr>
    <w:rPr>
      <w:color w:val="auto"/>
    </w:rPr>
  </w:style>
  <w:style w:type="paragraph" w:customStyle="1" w:styleId="CM36">
    <w:name w:val="CM36"/>
    <w:basedOn w:val="Default"/>
    <w:next w:val="Default"/>
    <w:rsid w:val="000F47B1"/>
    <w:pPr>
      <w:spacing w:after="275"/>
    </w:pPr>
    <w:rPr>
      <w:color w:val="auto"/>
    </w:rPr>
  </w:style>
  <w:style w:type="paragraph" w:customStyle="1" w:styleId="CM17">
    <w:name w:val="CM17"/>
    <w:basedOn w:val="Default"/>
    <w:next w:val="Default"/>
    <w:rsid w:val="000F47B1"/>
    <w:pPr>
      <w:spacing w:line="276" w:lineRule="atLeast"/>
    </w:pPr>
    <w:rPr>
      <w:color w:val="auto"/>
    </w:rPr>
  </w:style>
  <w:style w:type="paragraph" w:customStyle="1" w:styleId="CM19">
    <w:name w:val="CM19"/>
    <w:basedOn w:val="Default"/>
    <w:next w:val="Default"/>
    <w:rsid w:val="000F47B1"/>
    <w:pPr>
      <w:spacing w:line="276" w:lineRule="atLeast"/>
    </w:pPr>
    <w:rPr>
      <w:color w:val="auto"/>
    </w:rPr>
  </w:style>
  <w:style w:type="paragraph" w:customStyle="1" w:styleId="CM4">
    <w:name w:val="CM4"/>
    <w:basedOn w:val="Default"/>
    <w:next w:val="Default"/>
    <w:uiPriority w:val="99"/>
    <w:rsid w:val="000F47B1"/>
    <w:rPr>
      <w:color w:val="auto"/>
    </w:rPr>
  </w:style>
  <w:style w:type="paragraph" w:styleId="Tekstpodstawowy2">
    <w:name w:val="Body Text 2"/>
    <w:basedOn w:val="Normalny"/>
    <w:link w:val="Tekstpodstawowy2Znak"/>
    <w:uiPriority w:val="99"/>
    <w:semiHidden/>
    <w:rsid w:val="000F47B1"/>
    <w:pPr>
      <w:spacing w:after="120" w:line="480" w:lineRule="auto"/>
    </w:pPr>
    <w:rPr>
      <w:rFonts w:eastAsia="Calibri"/>
      <w:lang w:val="x-none"/>
    </w:rPr>
  </w:style>
  <w:style w:type="character" w:customStyle="1" w:styleId="Tekstpodstawowy2Znak">
    <w:name w:val="Tekst podstawowy 2 Znak"/>
    <w:basedOn w:val="Domylnaczcionkaakapitu"/>
    <w:link w:val="Tekstpodstawowy2"/>
    <w:uiPriority w:val="99"/>
    <w:semiHidden/>
    <w:rsid w:val="000F47B1"/>
    <w:rPr>
      <w:rFonts w:ascii="Times New Roman" w:eastAsia="Calibri" w:hAnsi="Times New Roman" w:cs="Times New Roman"/>
      <w:sz w:val="24"/>
      <w:szCs w:val="24"/>
      <w:lang w:val="x-none" w:eastAsia="pl-PL"/>
    </w:rPr>
  </w:style>
  <w:style w:type="paragraph" w:customStyle="1" w:styleId="CM38">
    <w:name w:val="CM38"/>
    <w:basedOn w:val="Default"/>
    <w:next w:val="Default"/>
    <w:uiPriority w:val="99"/>
    <w:rsid w:val="000F47B1"/>
    <w:pPr>
      <w:spacing w:after="468"/>
    </w:pPr>
    <w:rPr>
      <w:color w:val="auto"/>
    </w:rPr>
  </w:style>
  <w:style w:type="paragraph" w:customStyle="1" w:styleId="Indeks">
    <w:name w:val="Indeks"/>
    <w:basedOn w:val="Normalny"/>
    <w:uiPriority w:val="99"/>
    <w:rsid w:val="000F47B1"/>
    <w:pPr>
      <w:suppressLineNumbers/>
      <w:suppressAutoHyphens/>
    </w:pPr>
    <w:rPr>
      <w:lang w:eastAsia="ar-SA"/>
    </w:rPr>
  </w:style>
  <w:style w:type="paragraph" w:customStyle="1" w:styleId="Tekstpodstawowy31">
    <w:name w:val="Tekst podstawowy 31"/>
    <w:basedOn w:val="Normalny"/>
    <w:rsid w:val="000F47B1"/>
    <w:pPr>
      <w:overflowPunct w:val="0"/>
      <w:autoSpaceDE w:val="0"/>
      <w:autoSpaceDN w:val="0"/>
      <w:adjustRightInd w:val="0"/>
      <w:jc w:val="both"/>
      <w:textAlignment w:val="baseline"/>
    </w:pPr>
    <w:rPr>
      <w:b/>
      <w:bCs/>
      <w:sz w:val="22"/>
      <w:szCs w:val="22"/>
    </w:rPr>
  </w:style>
  <w:style w:type="paragraph" w:customStyle="1" w:styleId="pkt">
    <w:name w:val="pkt"/>
    <w:basedOn w:val="Normalny"/>
    <w:link w:val="pktZnak"/>
    <w:rsid w:val="000F47B1"/>
    <w:pPr>
      <w:autoSpaceDE w:val="0"/>
      <w:autoSpaceDN w:val="0"/>
      <w:spacing w:before="60" w:after="60" w:line="360" w:lineRule="auto"/>
      <w:ind w:left="851" w:hanging="295"/>
      <w:jc w:val="both"/>
    </w:pPr>
    <w:rPr>
      <w:rFonts w:ascii="Univers-PL" w:eastAsia="Univers-PL"/>
      <w:sz w:val="19"/>
      <w:szCs w:val="19"/>
      <w:lang w:val="x-none" w:eastAsia="x-none"/>
    </w:rPr>
  </w:style>
  <w:style w:type="table" w:styleId="Tabela-Siatka">
    <w:name w:val="Table Grid"/>
    <w:basedOn w:val="Standardowy"/>
    <w:uiPriority w:val="59"/>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semiHidden/>
    <w:rsid w:val="000F47B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semiHidden/>
    <w:rsid w:val="000F47B1"/>
    <w:rPr>
      <w:rFonts w:ascii="Times New Roman" w:eastAsia="Calibri" w:hAnsi="Times New Roman" w:cs="Times New Roman"/>
      <w:sz w:val="16"/>
      <w:szCs w:val="16"/>
      <w:lang w:val="x-none" w:eastAsia="pl-PL"/>
    </w:rPr>
  </w:style>
  <w:style w:type="paragraph" w:customStyle="1" w:styleId="Tekstpodstawowy32">
    <w:name w:val="Tekst podstawowy 32"/>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pozycjatresc1">
    <w:name w:val="pozycja_tresc1"/>
    <w:basedOn w:val="Normalny"/>
    <w:uiPriority w:val="99"/>
    <w:rsid w:val="000F47B1"/>
    <w:pPr>
      <w:spacing w:line="336" w:lineRule="atLeast"/>
      <w:jc w:val="both"/>
    </w:pPr>
    <w:rPr>
      <w:sz w:val="17"/>
      <w:szCs w:val="17"/>
    </w:rPr>
  </w:style>
  <w:style w:type="character" w:customStyle="1" w:styleId="pozycjatytul1">
    <w:name w:val="pozycja_tytul1"/>
    <w:uiPriority w:val="99"/>
    <w:rsid w:val="000F47B1"/>
    <w:rPr>
      <w:b/>
      <w:bCs/>
      <w:sz w:val="18"/>
      <w:szCs w:val="18"/>
    </w:rPr>
  </w:style>
  <w:style w:type="paragraph" w:customStyle="1" w:styleId="Zawartotabeli">
    <w:name w:val="Zawartość tabeli"/>
    <w:basedOn w:val="Normalny"/>
    <w:uiPriority w:val="99"/>
    <w:rsid w:val="000F47B1"/>
    <w:pPr>
      <w:widowControl w:val="0"/>
      <w:suppressLineNumbers/>
      <w:suppressAutoHyphens/>
    </w:pPr>
    <w:rPr>
      <w:rFonts w:eastAsia="SimSun"/>
      <w:kern w:val="1"/>
      <w:lang w:eastAsia="hi-IN" w:bidi="hi-IN"/>
    </w:rPr>
  </w:style>
  <w:style w:type="paragraph" w:customStyle="1" w:styleId="Standard">
    <w:name w:val="Standard"/>
    <w:rsid w:val="000F47B1"/>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styleId="Mapadokumentu">
    <w:name w:val="Document Map"/>
    <w:aliases w:val="Plan dokumentu"/>
    <w:basedOn w:val="Normalny"/>
    <w:link w:val="MapadokumentuZnak1"/>
    <w:uiPriority w:val="99"/>
    <w:semiHidden/>
    <w:rsid w:val="000F47B1"/>
    <w:pPr>
      <w:shd w:val="clear" w:color="auto" w:fill="000080"/>
    </w:pPr>
    <w:rPr>
      <w:rFonts w:eastAsia="Calibri"/>
      <w:sz w:val="2"/>
      <w:szCs w:val="2"/>
      <w:lang w:val="x-none" w:eastAsia="x-none"/>
    </w:rPr>
  </w:style>
  <w:style w:type="character" w:customStyle="1" w:styleId="MapadokumentuZnak">
    <w:name w:val="Mapa dokumentu Znak"/>
    <w:basedOn w:val="Domylnaczcionkaakapitu"/>
    <w:uiPriority w:val="99"/>
    <w:semiHidden/>
    <w:rsid w:val="000F47B1"/>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locked/>
    <w:rsid w:val="000F47B1"/>
    <w:rPr>
      <w:rFonts w:ascii="Times New Roman" w:eastAsia="Calibri" w:hAnsi="Times New Roman" w:cs="Times New Roman"/>
      <w:sz w:val="2"/>
      <w:szCs w:val="2"/>
      <w:shd w:val="clear" w:color="auto" w:fill="000080"/>
      <w:lang w:val="x-none" w:eastAsia="x-none"/>
    </w:rPr>
  </w:style>
  <w:style w:type="paragraph" w:customStyle="1" w:styleId="Zawartoramki">
    <w:name w:val="Zawartość ramki"/>
    <w:basedOn w:val="Tekstpodstawowy"/>
    <w:uiPriority w:val="99"/>
    <w:rsid w:val="000F47B1"/>
    <w:pPr>
      <w:suppressAutoHyphens/>
    </w:pPr>
    <w:rPr>
      <w:lang w:eastAsia="ar-SA"/>
    </w:rPr>
  </w:style>
  <w:style w:type="paragraph" w:styleId="Tekstpodstawowywcity2">
    <w:name w:val="Body Text Indent 2"/>
    <w:basedOn w:val="Normalny"/>
    <w:link w:val="Tekstpodstawowywcity2Znak"/>
    <w:uiPriority w:val="99"/>
    <w:rsid w:val="000F47B1"/>
    <w:pPr>
      <w:spacing w:after="120" w:line="480" w:lineRule="auto"/>
      <w:ind w:left="283"/>
    </w:pPr>
    <w:rPr>
      <w:rFonts w:eastAsia="Calibri"/>
      <w:lang w:val="x-none" w:eastAsia="x-none"/>
    </w:rPr>
  </w:style>
  <w:style w:type="character" w:customStyle="1" w:styleId="Tekstpodstawowywcity2Znak">
    <w:name w:val="Tekst podstawowy wcięty 2 Znak"/>
    <w:basedOn w:val="Domylnaczcionkaakapitu"/>
    <w:link w:val="Tekstpodstawowywcity2"/>
    <w:uiPriority w:val="99"/>
    <w:rsid w:val="000F47B1"/>
    <w:rPr>
      <w:rFonts w:ascii="Times New Roman" w:eastAsia="Calibri" w:hAnsi="Times New Roman" w:cs="Times New Roman"/>
      <w:sz w:val="24"/>
      <w:szCs w:val="24"/>
      <w:lang w:val="x-none" w:eastAsia="x-none"/>
    </w:rPr>
  </w:style>
  <w:style w:type="paragraph" w:customStyle="1" w:styleId="Tekstpodstawowy33">
    <w:name w:val="Tekst podstawowy 33"/>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TableText">
    <w:name w:val="Table Text"/>
    <w:uiPriority w:val="99"/>
    <w:rsid w:val="000F47B1"/>
    <w:pPr>
      <w:spacing w:after="0" w:line="240" w:lineRule="auto"/>
    </w:pPr>
    <w:rPr>
      <w:rFonts w:ascii="HelveticaEE" w:eastAsia="Times New Roman" w:hAnsi="HelveticaEE" w:cs="HelveticaEE"/>
      <w:color w:val="000000"/>
      <w:sz w:val="24"/>
      <w:szCs w:val="24"/>
      <w:lang w:val="cs-CZ" w:eastAsia="pl-PL"/>
    </w:rPr>
  </w:style>
  <w:style w:type="paragraph" w:styleId="NormalnyWeb">
    <w:name w:val="Normal (Web)"/>
    <w:basedOn w:val="Normalny"/>
    <w:rsid w:val="000F47B1"/>
    <w:pPr>
      <w:ind w:left="225"/>
    </w:pPr>
  </w:style>
  <w:style w:type="paragraph" w:customStyle="1" w:styleId="WW-Tekstpodstawowy3">
    <w:name w:val="WW-Tekst podstawowy 3"/>
    <w:basedOn w:val="Normalny"/>
    <w:uiPriority w:val="99"/>
    <w:rsid w:val="000F47B1"/>
    <w:pPr>
      <w:suppressAutoHyphens/>
    </w:pPr>
    <w:rPr>
      <w:rFonts w:ascii="Tahoma" w:hAnsi="Tahoma" w:cs="Tahoma"/>
      <w:sz w:val="16"/>
      <w:szCs w:val="16"/>
    </w:rPr>
  </w:style>
  <w:style w:type="paragraph" w:customStyle="1" w:styleId="Tekstpodstawowy34">
    <w:name w:val="Tekst podstawowy 34"/>
    <w:basedOn w:val="Normalny"/>
    <w:uiPriority w:val="99"/>
    <w:rsid w:val="000F47B1"/>
    <w:pPr>
      <w:overflowPunct w:val="0"/>
      <w:autoSpaceDE w:val="0"/>
      <w:autoSpaceDN w:val="0"/>
      <w:adjustRightInd w:val="0"/>
      <w:jc w:val="both"/>
      <w:textAlignment w:val="baseline"/>
    </w:pPr>
    <w:rPr>
      <w:b/>
      <w:bCs/>
      <w:sz w:val="22"/>
      <w:szCs w:val="22"/>
    </w:rPr>
  </w:style>
  <w:style w:type="paragraph" w:styleId="Tekstblokowy">
    <w:name w:val="Block Text"/>
    <w:basedOn w:val="Normalny"/>
    <w:uiPriority w:val="99"/>
    <w:semiHidden/>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0F47B1"/>
    <w:rPr>
      <w:rFonts w:ascii="Times New Roman" w:eastAsia="Calibri" w:hAnsi="Times New Roman" w:cs="Times New Roman"/>
      <w:sz w:val="20"/>
      <w:szCs w:val="20"/>
      <w:lang w:val="x-none" w:eastAsia="x-none"/>
    </w:rPr>
  </w:style>
  <w:style w:type="paragraph" w:customStyle="1" w:styleId="Tekstpodstawowy35">
    <w:name w:val="Tekst podstawowy 35"/>
    <w:basedOn w:val="Normalny"/>
    <w:rsid w:val="000F47B1"/>
    <w:pPr>
      <w:overflowPunct w:val="0"/>
      <w:autoSpaceDE w:val="0"/>
      <w:autoSpaceDN w:val="0"/>
      <w:adjustRightInd w:val="0"/>
      <w:jc w:val="both"/>
      <w:textAlignment w:val="baseline"/>
    </w:pPr>
    <w:rPr>
      <w:b/>
      <w:bCs/>
      <w:sz w:val="22"/>
      <w:szCs w:val="22"/>
    </w:rPr>
  </w:style>
  <w:style w:type="paragraph" w:customStyle="1" w:styleId="Nagwektabeli">
    <w:name w:val="Nagłówek tabeli"/>
    <w:basedOn w:val="Normalny"/>
    <w:rsid w:val="000F47B1"/>
    <w:pPr>
      <w:widowControl w:val="0"/>
      <w:suppressLineNumbers/>
      <w:suppressAutoHyphens/>
      <w:spacing w:after="120"/>
      <w:jc w:val="center"/>
    </w:pPr>
    <w:rPr>
      <w:rFonts w:eastAsia="Calibri"/>
      <w:b/>
      <w:bCs/>
      <w:i/>
      <w:iCs/>
    </w:rPr>
  </w:style>
  <w:style w:type="character" w:styleId="Numerstrony">
    <w:name w:val="page number"/>
    <w:basedOn w:val="Domylnaczcionkaakapitu"/>
    <w:uiPriority w:val="99"/>
    <w:rsid w:val="000F47B1"/>
  </w:style>
  <w:style w:type="paragraph" w:customStyle="1" w:styleId="CM41">
    <w:name w:val="CM41"/>
    <w:basedOn w:val="Default"/>
    <w:next w:val="Default"/>
    <w:uiPriority w:val="99"/>
    <w:rsid w:val="000F47B1"/>
    <w:pPr>
      <w:spacing w:after="393"/>
    </w:pPr>
    <w:rPr>
      <w:color w:val="auto"/>
    </w:rPr>
  </w:style>
  <w:style w:type="paragraph" w:customStyle="1" w:styleId="Tekstpodstawowy36">
    <w:name w:val="Tekst podstawowy 36"/>
    <w:basedOn w:val="Normalny"/>
    <w:rsid w:val="000F47B1"/>
    <w:pPr>
      <w:overflowPunct w:val="0"/>
      <w:autoSpaceDE w:val="0"/>
      <w:autoSpaceDN w:val="0"/>
      <w:adjustRightInd w:val="0"/>
      <w:jc w:val="both"/>
      <w:textAlignment w:val="baseline"/>
    </w:pPr>
    <w:rPr>
      <w:b/>
      <w:bCs/>
      <w:sz w:val="22"/>
      <w:szCs w:val="22"/>
    </w:rPr>
  </w:style>
  <w:style w:type="paragraph" w:styleId="Lista">
    <w:name w:val="List"/>
    <w:basedOn w:val="Tekstpodstawowy"/>
    <w:uiPriority w:val="99"/>
    <w:semiHidden/>
    <w:rsid w:val="000F47B1"/>
    <w:pPr>
      <w:widowControl w:val="0"/>
      <w:suppressAutoHyphens/>
      <w:spacing w:after="120"/>
      <w:jc w:val="left"/>
    </w:pPr>
    <w:rPr>
      <w:rFonts w:ascii="Tahoma" w:eastAsia="SimSun" w:hAnsi="Tahoma" w:cs="Tahoma"/>
      <w:kern w:val="24"/>
      <w:lang w:eastAsia="hi-IN" w:bidi="hi-IN"/>
    </w:rPr>
  </w:style>
  <w:style w:type="paragraph" w:customStyle="1" w:styleId="Tekstpodstawowy21">
    <w:name w:val="Tekst podstawowy 21"/>
    <w:basedOn w:val="Normalny"/>
    <w:rsid w:val="000F47B1"/>
    <w:pPr>
      <w:suppressAutoHyphens/>
      <w:spacing w:line="360" w:lineRule="auto"/>
      <w:jc w:val="both"/>
    </w:pPr>
    <w:rPr>
      <w:color w:val="000000"/>
      <w:lang w:eastAsia="ar-SA"/>
    </w:rPr>
  </w:style>
  <w:style w:type="paragraph" w:customStyle="1" w:styleId="Numerowanie">
    <w:name w:val="Numerowanie"/>
    <w:basedOn w:val="Normalny"/>
    <w:uiPriority w:val="99"/>
    <w:rsid w:val="000F47B1"/>
    <w:pPr>
      <w:numPr>
        <w:numId w:val="2"/>
      </w:numPr>
      <w:jc w:val="both"/>
      <w:outlineLvl w:val="0"/>
    </w:pPr>
    <w:rPr>
      <w:noProof/>
    </w:rPr>
  </w:style>
  <w:style w:type="character" w:styleId="Pogrubienie">
    <w:name w:val="Strong"/>
    <w:uiPriority w:val="22"/>
    <w:qFormat/>
    <w:rsid w:val="000F47B1"/>
    <w:rPr>
      <w:b/>
      <w:bCs/>
    </w:rPr>
  </w:style>
  <w:style w:type="character" w:customStyle="1" w:styleId="postbody">
    <w:name w:val="postbody"/>
    <w:basedOn w:val="Domylnaczcionkaakapitu"/>
    <w:rsid w:val="000F47B1"/>
  </w:style>
  <w:style w:type="paragraph" w:customStyle="1" w:styleId="normal0">
    <w:name w:val="normal0"/>
    <w:basedOn w:val="Normalny"/>
    <w:uiPriority w:val="99"/>
    <w:rsid w:val="000F47B1"/>
    <w:pPr>
      <w:spacing w:before="100" w:beforeAutospacing="1" w:after="100" w:afterAutospacing="1"/>
    </w:pPr>
  </w:style>
  <w:style w:type="paragraph" w:customStyle="1" w:styleId="Tabelapozycja">
    <w:name w:val="Tabela pozycja"/>
    <w:basedOn w:val="Normalny"/>
    <w:uiPriority w:val="99"/>
    <w:rsid w:val="000F47B1"/>
    <w:pPr>
      <w:suppressAutoHyphens/>
    </w:pPr>
    <w:rPr>
      <w:rFonts w:ascii="Arial" w:hAnsi="Arial" w:cs="Arial"/>
      <w:sz w:val="22"/>
      <w:szCs w:val="22"/>
      <w:lang w:eastAsia="ar-SA"/>
    </w:rPr>
  </w:style>
  <w:style w:type="character" w:customStyle="1" w:styleId="TekstpodstawowyZnak1">
    <w:name w:val="Tekst podstawowy Znak1"/>
    <w:uiPriority w:val="99"/>
    <w:rsid w:val="000F47B1"/>
    <w:rPr>
      <w:sz w:val="24"/>
      <w:szCs w:val="24"/>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0F47B1"/>
    <w:rPr>
      <w:rFonts w:ascii="Times New Roman" w:eastAsia="Calibri" w:hAnsi="Times New Roman" w:cs="Times New Roman"/>
      <w:sz w:val="20"/>
      <w:szCs w:val="20"/>
      <w:lang w:val="x-none" w:eastAsia="x-none"/>
    </w:rPr>
  </w:style>
  <w:style w:type="character" w:styleId="Odwoanieprzypisudolnego">
    <w:name w:val="footnote reference"/>
    <w:uiPriority w:val="99"/>
    <w:semiHidden/>
    <w:rsid w:val="000F47B1"/>
    <w:rPr>
      <w:vertAlign w:val="superscript"/>
    </w:rPr>
  </w:style>
  <w:style w:type="paragraph" w:styleId="Lista2">
    <w:name w:val="List 2"/>
    <w:basedOn w:val="Normalny"/>
    <w:uiPriority w:val="99"/>
    <w:semiHidden/>
    <w:rsid w:val="000F47B1"/>
    <w:pPr>
      <w:ind w:left="566" w:hanging="283"/>
    </w:pPr>
  </w:style>
  <w:style w:type="paragraph" w:styleId="Lista3">
    <w:name w:val="List 3"/>
    <w:basedOn w:val="Normalny"/>
    <w:uiPriority w:val="99"/>
    <w:semiHidden/>
    <w:rsid w:val="000F47B1"/>
    <w:pPr>
      <w:ind w:left="849" w:hanging="283"/>
    </w:pPr>
  </w:style>
  <w:style w:type="paragraph" w:customStyle="1" w:styleId="Tekstpodstawowy37">
    <w:name w:val="Tekst podstawowy 37"/>
    <w:basedOn w:val="Normalny"/>
    <w:rsid w:val="000F47B1"/>
    <w:pPr>
      <w:overflowPunct w:val="0"/>
      <w:autoSpaceDE w:val="0"/>
      <w:autoSpaceDN w:val="0"/>
      <w:adjustRightInd w:val="0"/>
      <w:jc w:val="both"/>
      <w:textAlignment w:val="baseline"/>
    </w:pPr>
    <w:rPr>
      <w:b/>
      <w:bCs/>
      <w:sz w:val="22"/>
      <w:szCs w:val="22"/>
    </w:rPr>
  </w:style>
  <w:style w:type="paragraph" w:customStyle="1" w:styleId="lista1">
    <w:name w:val="lista 1"/>
    <w:aliases w:val="2,3"/>
    <w:basedOn w:val="Normalny"/>
    <w:autoRedefine/>
    <w:uiPriority w:val="99"/>
    <w:rsid w:val="000F47B1"/>
    <w:pPr>
      <w:tabs>
        <w:tab w:val="num" w:pos="720"/>
      </w:tabs>
      <w:ind w:left="720" w:hanging="360"/>
      <w:jc w:val="both"/>
    </w:pPr>
    <w:rPr>
      <w:rFonts w:ascii="Tahoma" w:hAnsi="Tahoma" w:cs="Tahoma"/>
    </w:rPr>
  </w:style>
  <w:style w:type="paragraph" w:customStyle="1" w:styleId="CharCharChar1ZnakZnak">
    <w:name w:val="Char Char Char1 Znak Znak"/>
    <w:aliases w:val="Char Char Char1 Znak Znak Znak Znak"/>
    <w:basedOn w:val="Normalny"/>
    <w:uiPriority w:val="99"/>
    <w:rsid w:val="000F47B1"/>
    <w:pPr>
      <w:spacing w:after="160" w:line="240" w:lineRule="exact"/>
    </w:pPr>
    <w:rPr>
      <w:rFonts w:ascii="Tahoma" w:hAnsi="Tahoma" w:cs="Tahoma"/>
      <w:sz w:val="20"/>
      <w:szCs w:val="20"/>
      <w:lang w:val="en-US" w:eastAsia="en-US"/>
    </w:rPr>
  </w:style>
  <w:style w:type="character" w:customStyle="1" w:styleId="tabulatory">
    <w:name w:val="tabulatory"/>
    <w:basedOn w:val="Domylnaczcionkaakapitu"/>
    <w:uiPriority w:val="99"/>
    <w:rsid w:val="000F47B1"/>
  </w:style>
  <w:style w:type="paragraph" w:customStyle="1" w:styleId="1">
    <w:name w:val="1."/>
    <w:basedOn w:val="Normalny"/>
    <w:uiPriority w:val="99"/>
    <w:rsid w:val="000F47B1"/>
    <w:pPr>
      <w:suppressAutoHyphens/>
      <w:snapToGrid w:val="0"/>
      <w:spacing w:line="258" w:lineRule="atLeast"/>
      <w:ind w:left="227" w:hanging="227"/>
      <w:jc w:val="both"/>
    </w:pPr>
    <w:rPr>
      <w:rFonts w:ascii="FrankfurtGothic" w:hAnsi="FrankfurtGothic" w:cs="FrankfurtGothic"/>
      <w:color w:val="000000"/>
      <w:sz w:val="19"/>
      <w:szCs w:val="19"/>
      <w:lang w:eastAsia="ar-SA"/>
    </w:rPr>
  </w:style>
  <w:style w:type="character" w:customStyle="1" w:styleId="FontStyle33">
    <w:name w:val="Font Style33"/>
    <w:uiPriority w:val="99"/>
    <w:rsid w:val="000F47B1"/>
    <w:rPr>
      <w:rFonts w:ascii="Times New Roman" w:hAnsi="Times New Roman" w:cs="Times New Roman"/>
      <w:sz w:val="22"/>
      <w:szCs w:val="22"/>
    </w:rPr>
  </w:style>
  <w:style w:type="paragraph" w:customStyle="1" w:styleId="Tekstpodstawowy38">
    <w:name w:val="Tekst podstawowy 38"/>
    <w:basedOn w:val="Normalny"/>
    <w:rsid w:val="000F47B1"/>
    <w:pPr>
      <w:overflowPunct w:val="0"/>
      <w:autoSpaceDE w:val="0"/>
      <w:autoSpaceDN w:val="0"/>
      <w:adjustRightInd w:val="0"/>
      <w:jc w:val="both"/>
      <w:textAlignment w:val="baseline"/>
    </w:pPr>
    <w:rPr>
      <w:b/>
      <w:bCs/>
      <w:sz w:val="22"/>
      <w:szCs w:val="22"/>
    </w:rPr>
  </w:style>
  <w:style w:type="character" w:styleId="Odwoanieprzypisukocowego">
    <w:name w:val="endnote reference"/>
    <w:uiPriority w:val="99"/>
    <w:semiHidden/>
    <w:rsid w:val="000F47B1"/>
    <w:rPr>
      <w:vertAlign w:val="superscript"/>
    </w:rPr>
  </w:style>
  <w:style w:type="paragraph" w:customStyle="1" w:styleId="Znak">
    <w:name w:val="Znak"/>
    <w:basedOn w:val="Normalny"/>
    <w:uiPriority w:val="99"/>
    <w:rsid w:val="000F47B1"/>
  </w:style>
  <w:style w:type="paragraph" w:customStyle="1" w:styleId="Znak1">
    <w:name w:val="Znak1"/>
    <w:basedOn w:val="Normalny"/>
    <w:uiPriority w:val="99"/>
    <w:rsid w:val="000F47B1"/>
  </w:style>
  <w:style w:type="paragraph" w:customStyle="1" w:styleId="Akapitzlist1">
    <w:name w:val="Akapit z listą1"/>
    <w:basedOn w:val="Normalny"/>
    <w:uiPriority w:val="99"/>
    <w:rsid w:val="000F47B1"/>
    <w:pPr>
      <w:ind w:left="720"/>
    </w:pPr>
    <w:rPr>
      <w:rFonts w:eastAsia="Calibri"/>
    </w:rPr>
  </w:style>
  <w:style w:type="paragraph" w:customStyle="1" w:styleId="Akapitzlist2">
    <w:name w:val="Akapit z listą2"/>
    <w:basedOn w:val="Normalny"/>
    <w:rsid w:val="000F47B1"/>
    <w:pPr>
      <w:ind w:left="720"/>
    </w:pPr>
    <w:rPr>
      <w:rFonts w:eastAsia="Calibri"/>
    </w:rPr>
  </w:style>
  <w:style w:type="character" w:styleId="Odwoaniedokomentarza">
    <w:name w:val="annotation reference"/>
    <w:uiPriority w:val="99"/>
    <w:semiHidden/>
    <w:unhideWhenUsed/>
    <w:rsid w:val="000F47B1"/>
    <w:rPr>
      <w:sz w:val="16"/>
      <w:szCs w:val="16"/>
    </w:rPr>
  </w:style>
  <w:style w:type="paragraph" w:styleId="Tekstkomentarza">
    <w:name w:val="annotation text"/>
    <w:basedOn w:val="Normalny"/>
    <w:link w:val="TekstkomentarzaZnak"/>
    <w:uiPriority w:val="99"/>
    <w:unhideWhenUsed/>
    <w:rsid w:val="000F47B1"/>
    <w:rPr>
      <w:sz w:val="20"/>
      <w:szCs w:val="20"/>
      <w:lang w:val="x-none" w:eastAsia="x-none"/>
    </w:rPr>
  </w:style>
  <w:style w:type="character" w:customStyle="1" w:styleId="TekstkomentarzaZnak">
    <w:name w:val="Tekst komentarza Znak"/>
    <w:basedOn w:val="Domylnaczcionkaakapitu"/>
    <w:link w:val="Tekstkomentarza"/>
    <w:uiPriority w:val="99"/>
    <w:rsid w:val="000F47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F47B1"/>
    <w:rPr>
      <w:b/>
      <w:bCs/>
    </w:rPr>
  </w:style>
  <w:style w:type="character" w:customStyle="1" w:styleId="TematkomentarzaZnak">
    <w:name w:val="Temat komentarza Znak"/>
    <w:basedOn w:val="TekstkomentarzaZnak"/>
    <w:link w:val="Tematkomentarza"/>
    <w:uiPriority w:val="99"/>
    <w:semiHidden/>
    <w:rsid w:val="000F47B1"/>
    <w:rPr>
      <w:rFonts w:ascii="Times New Roman" w:eastAsia="Times New Roman" w:hAnsi="Times New Roman" w:cs="Times New Roman"/>
      <w:b/>
      <w:bCs/>
      <w:sz w:val="20"/>
      <w:szCs w:val="20"/>
      <w:lang w:val="x-none" w:eastAsia="x-none"/>
    </w:rPr>
  </w:style>
  <w:style w:type="paragraph" w:styleId="Zwykytekst">
    <w:name w:val="Plain Text"/>
    <w:basedOn w:val="Normalny"/>
    <w:link w:val="ZwykytekstZnak"/>
    <w:unhideWhenUsed/>
    <w:rsid w:val="000F47B1"/>
    <w:rPr>
      <w:rFonts w:ascii="Consolas" w:hAnsi="Consolas"/>
      <w:sz w:val="21"/>
      <w:szCs w:val="21"/>
      <w:lang w:val="x-none" w:eastAsia="x-none"/>
    </w:rPr>
  </w:style>
  <w:style w:type="character" w:customStyle="1" w:styleId="ZwykytekstZnak">
    <w:name w:val="Zwykły tekst Znak"/>
    <w:basedOn w:val="Domylnaczcionkaakapitu"/>
    <w:link w:val="Zwykytekst"/>
    <w:rsid w:val="000F47B1"/>
    <w:rPr>
      <w:rFonts w:ascii="Consolas" w:eastAsia="Times New Roman" w:hAnsi="Consolas" w:cs="Times New Roman"/>
      <w:sz w:val="21"/>
      <w:szCs w:val="21"/>
      <w:lang w:val="x-none" w:eastAsia="x-none"/>
    </w:rPr>
  </w:style>
  <w:style w:type="paragraph" w:styleId="HTML-wstpniesformatowany">
    <w:name w:val="HTML Preformatted"/>
    <w:basedOn w:val="Normalny"/>
    <w:link w:val="HTML-wstpniesformatowanyZnak"/>
    <w:uiPriority w:val="99"/>
    <w:semiHidden/>
    <w:unhideWhenUsed/>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0F47B1"/>
    <w:rPr>
      <w:rFonts w:ascii="Courier New" w:eastAsia="Times New Roman" w:hAnsi="Courier New" w:cs="Times New Roman"/>
      <w:sz w:val="20"/>
      <w:szCs w:val="20"/>
      <w:lang w:val="x-none" w:eastAsia="x-none"/>
    </w:rPr>
  </w:style>
  <w:style w:type="paragraph" w:customStyle="1" w:styleId="ZnakZnak2ZnakZnakZnakZnakZnakZnak1">
    <w:name w:val="Znak Znak2 Znak Znak Znak Znak Znak Znak1"/>
    <w:basedOn w:val="Normalny"/>
    <w:rsid w:val="000F47B1"/>
    <w:rPr>
      <w:rFonts w:ascii="Arial" w:hAnsi="Arial" w:cs="Arial"/>
    </w:rPr>
  </w:style>
  <w:style w:type="numbering" w:customStyle="1" w:styleId="Styl1">
    <w:name w:val="Styl1"/>
    <w:rsid w:val="000F47B1"/>
  </w:style>
  <w:style w:type="paragraph" w:customStyle="1" w:styleId="Zwykytekst4">
    <w:name w:val="Zwykły tekst4"/>
    <w:basedOn w:val="Normalny"/>
    <w:rsid w:val="000F47B1"/>
    <w:rPr>
      <w:rFonts w:ascii="Courier New" w:hAnsi="Courier New"/>
      <w:sz w:val="20"/>
      <w:szCs w:val="20"/>
      <w:lang w:eastAsia="ar-SA"/>
    </w:rPr>
  </w:style>
  <w:style w:type="paragraph" w:customStyle="1" w:styleId="Akapitzlist3">
    <w:name w:val="Akapit z listą3"/>
    <w:basedOn w:val="Normalny"/>
    <w:rsid w:val="000F47B1"/>
    <w:pPr>
      <w:ind w:left="720"/>
    </w:pPr>
    <w:rPr>
      <w:rFonts w:eastAsia="Calibri"/>
    </w:rPr>
  </w:style>
  <w:style w:type="character" w:customStyle="1" w:styleId="AkapitzlistZnak">
    <w:name w:val="Akapit z listą Znak"/>
    <w:aliases w:val="L1 Znak,List Paragraph Znak,Akapit z listą5 Znak,normalny tekst Znak,wypunktowanie Znak,Asia 2  Akapit z listą Znak,tekst normalny Znak,Nagłowek 3 Znak,Preambuła Znak,Akapit z listą BS Znak,Kolorowa lista — akcent 11 Znak,Dot pt Znak"/>
    <w:link w:val="Akapitzlist"/>
    <w:qFormat/>
    <w:rsid w:val="000F47B1"/>
    <w:rPr>
      <w:rFonts w:ascii="Times New Roman" w:eastAsia="Times New Roman" w:hAnsi="Times New Roman" w:cs="Times New Roman"/>
      <w:sz w:val="24"/>
      <w:szCs w:val="24"/>
      <w:lang w:val="x-none" w:eastAsia="x-none"/>
    </w:rPr>
  </w:style>
  <w:style w:type="numbering" w:customStyle="1" w:styleId="WWNum17">
    <w:name w:val="WWNum17"/>
    <w:basedOn w:val="Bezlisty"/>
    <w:rsid w:val="000F47B1"/>
  </w:style>
  <w:style w:type="character" w:customStyle="1" w:styleId="gwp49efe491size">
    <w:name w:val="gwp49efe491_size"/>
    <w:basedOn w:val="Domylnaczcionkaakapitu"/>
    <w:rsid w:val="000F47B1"/>
  </w:style>
  <w:style w:type="character" w:customStyle="1" w:styleId="gwp49efe491colour">
    <w:name w:val="gwp49efe491_colour"/>
    <w:basedOn w:val="Domylnaczcionkaakapitu"/>
    <w:rsid w:val="000F47B1"/>
  </w:style>
  <w:style w:type="character" w:customStyle="1" w:styleId="alb">
    <w:name w:val="a_lb"/>
    <w:basedOn w:val="Domylnaczcionkaakapitu"/>
    <w:rsid w:val="000F47B1"/>
  </w:style>
  <w:style w:type="character" w:styleId="Uwydatnienie">
    <w:name w:val="Emphasis"/>
    <w:uiPriority w:val="20"/>
    <w:qFormat/>
    <w:rsid w:val="000F47B1"/>
    <w:rPr>
      <w:i/>
      <w:iCs/>
    </w:rPr>
  </w:style>
  <w:style w:type="paragraph" w:customStyle="1" w:styleId="Domylnyteks">
    <w:name w:val="Domyślny teks"/>
    <w:rsid w:val="000F47B1"/>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xt-justify">
    <w:name w:val="text-justify"/>
    <w:basedOn w:val="Domylnaczcionkaakapitu"/>
    <w:rsid w:val="000F47B1"/>
  </w:style>
  <w:style w:type="paragraph" w:customStyle="1" w:styleId="tytu">
    <w:name w:val="tytuł"/>
    <w:basedOn w:val="Normalny"/>
    <w:rsid w:val="000F47B1"/>
    <w:pPr>
      <w:keepNext/>
      <w:suppressLineNumbers/>
      <w:spacing w:before="60" w:after="60"/>
      <w:jc w:val="center"/>
    </w:pPr>
    <w:rPr>
      <w:b/>
      <w:bCs/>
    </w:rPr>
  </w:style>
  <w:style w:type="paragraph" w:customStyle="1" w:styleId="ust">
    <w:name w:val="ust"/>
    <w:link w:val="ustZnak"/>
    <w:rsid w:val="000F47B1"/>
    <w:pPr>
      <w:spacing w:before="60" w:after="60" w:line="240" w:lineRule="auto"/>
      <w:ind w:left="426" w:hanging="284"/>
      <w:jc w:val="both"/>
    </w:pPr>
    <w:rPr>
      <w:rFonts w:ascii="Times New Roman" w:eastAsia="Times New Roman" w:hAnsi="Times New Roman" w:cs="Times New Roman"/>
      <w:sz w:val="24"/>
      <w:lang w:eastAsia="pl-PL"/>
    </w:rPr>
  </w:style>
  <w:style w:type="character" w:customStyle="1" w:styleId="ustZnak">
    <w:name w:val="ust Znak"/>
    <w:link w:val="ust"/>
    <w:locked/>
    <w:rsid w:val="000F47B1"/>
    <w:rPr>
      <w:rFonts w:ascii="Times New Roman" w:eastAsia="Times New Roman" w:hAnsi="Times New Roman" w:cs="Times New Roman"/>
      <w:sz w:val="24"/>
      <w:lang w:eastAsia="pl-PL"/>
    </w:rPr>
  </w:style>
  <w:style w:type="character" w:customStyle="1" w:styleId="pktZnak">
    <w:name w:val="pkt Znak"/>
    <w:link w:val="pkt"/>
    <w:locked/>
    <w:rsid w:val="000F47B1"/>
    <w:rPr>
      <w:rFonts w:ascii="Univers-PL" w:eastAsia="Univers-PL" w:hAnsi="Times New Roman" w:cs="Times New Roman"/>
      <w:sz w:val="19"/>
      <w:szCs w:val="19"/>
      <w:lang w:val="x-none" w:eastAsia="x-none"/>
    </w:rPr>
  </w:style>
  <w:style w:type="paragraph" w:customStyle="1" w:styleId="Tekstdopunktu">
    <w:name w:val="Tekst do punktu"/>
    <w:rsid w:val="000F47B1"/>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styleId="Bezodstpw">
    <w:name w:val="No Spacing"/>
    <w:uiPriority w:val="1"/>
    <w:qFormat/>
    <w:rsid w:val="000F47B1"/>
    <w:pPr>
      <w:spacing w:after="0" w:line="240" w:lineRule="auto"/>
    </w:pPr>
    <w:rPr>
      <w:rFonts w:ascii="Calibri" w:eastAsia="Times New Roman" w:hAnsi="Calibri" w:cs="Times New Roman"/>
    </w:rPr>
  </w:style>
  <w:style w:type="paragraph" w:customStyle="1" w:styleId="western">
    <w:name w:val="western"/>
    <w:basedOn w:val="Normalny"/>
    <w:rsid w:val="000F47B1"/>
    <w:pPr>
      <w:spacing w:before="100" w:beforeAutospacing="1" w:after="142" w:line="288" w:lineRule="auto"/>
    </w:pPr>
    <w:rPr>
      <w:color w:val="000000"/>
    </w:rPr>
  </w:style>
  <w:style w:type="paragraph" w:customStyle="1" w:styleId="Wcicietrecitekstu">
    <w:name w:val="Wcięcie treści tekstu"/>
    <w:basedOn w:val="Normalny"/>
    <w:uiPriority w:val="99"/>
    <w:rsid w:val="000F47B1"/>
    <w:pPr>
      <w:spacing w:after="120"/>
      <w:ind w:left="283"/>
    </w:pPr>
  </w:style>
  <w:style w:type="character" w:customStyle="1" w:styleId="akapitdomyslny">
    <w:name w:val="akapitdomyslny"/>
    <w:rsid w:val="000F47B1"/>
    <w:rPr>
      <w:sz w:val="20"/>
    </w:rPr>
  </w:style>
  <w:style w:type="paragraph" w:customStyle="1" w:styleId="Blockquote">
    <w:name w:val="Blockquote"/>
    <w:basedOn w:val="Normalny"/>
    <w:rsid w:val="000F47B1"/>
    <w:pPr>
      <w:widowControl w:val="0"/>
      <w:spacing w:before="100" w:after="100"/>
      <w:ind w:left="360" w:right="360"/>
    </w:pPr>
  </w:style>
  <w:style w:type="paragraph" w:customStyle="1" w:styleId="Zwykytekst1">
    <w:name w:val="Zwykły tekst1"/>
    <w:basedOn w:val="Normalny"/>
    <w:rsid w:val="000F47B1"/>
    <w:pPr>
      <w:suppressAutoHyphens/>
    </w:pPr>
    <w:rPr>
      <w:rFonts w:ascii="Courier New" w:hAnsi="Courier New"/>
      <w:sz w:val="20"/>
      <w:szCs w:val="20"/>
      <w:lang w:eastAsia="ar-SA"/>
    </w:rPr>
  </w:style>
  <w:style w:type="paragraph" w:customStyle="1" w:styleId="O">
    <w:name w:val="O"/>
    <w:basedOn w:val="Normalny"/>
    <w:rsid w:val="000F47B1"/>
    <w:pPr>
      <w:widowControl w:val="0"/>
      <w:jc w:val="both"/>
    </w:pPr>
    <w:rPr>
      <w:rFonts w:ascii="Arial" w:hAnsi="Arial"/>
    </w:rPr>
  </w:style>
  <w:style w:type="paragraph" w:customStyle="1" w:styleId="tyt">
    <w:name w:val="tyt"/>
    <w:basedOn w:val="Normalny"/>
    <w:rsid w:val="000F47B1"/>
    <w:pPr>
      <w:keepNext/>
      <w:spacing w:before="60" w:after="60"/>
      <w:jc w:val="center"/>
    </w:pPr>
    <w:rPr>
      <w:b/>
      <w:bCs/>
    </w:rPr>
  </w:style>
  <w:style w:type="table" w:customStyle="1" w:styleId="Tabela-Siatka1">
    <w:name w:val="Tabela - Siatka1"/>
    <w:basedOn w:val="Standardowy"/>
    <w:next w:val="Tabela-Siatka"/>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rsid w:val="000F47B1"/>
    <w:pPr>
      <w:widowControl w:val="0"/>
      <w:suppressLineNumbers/>
      <w:suppressAutoHyphens/>
      <w:autoSpaceDN w:val="0"/>
      <w:textAlignment w:val="baseline"/>
    </w:pPr>
    <w:rPr>
      <w:rFonts w:eastAsia="Lucida Sans Unicode" w:cs="Mangal"/>
      <w:kern w:val="3"/>
      <w:lang w:eastAsia="zh-CN" w:bidi="hi-IN"/>
    </w:rPr>
  </w:style>
  <w:style w:type="character" w:customStyle="1" w:styleId="Domylnaczcionkaakapitu1">
    <w:name w:val="Domyślna czcionka akapitu1"/>
    <w:rsid w:val="000F47B1"/>
  </w:style>
  <w:style w:type="table" w:customStyle="1" w:styleId="NormalTable0">
    <w:name w:val="Normal Table0"/>
    <w:uiPriority w:val="2"/>
    <w:semiHidden/>
    <w:unhideWhenUsed/>
    <w:qFormat/>
    <w:rsid w:val="000F47B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B1"/>
    <w:pPr>
      <w:widowControl w:val="0"/>
      <w:autoSpaceDE w:val="0"/>
      <w:autoSpaceDN w:val="0"/>
      <w:jc w:val="center"/>
    </w:pPr>
    <w:rPr>
      <w:rFonts w:ascii="Verdana" w:eastAsia="Verdana" w:hAnsi="Verdana" w:cs="Verdana"/>
      <w:sz w:val="22"/>
      <w:szCs w:val="22"/>
      <w:lang w:val="en-US" w:eastAsia="en-US"/>
    </w:rPr>
  </w:style>
  <w:style w:type="table" w:customStyle="1" w:styleId="TableGrid0">
    <w:name w:val="Table Grid0"/>
    <w:rsid w:val="000F47B1"/>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styleId="Wzmianka">
    <w:name w:val="Mention"/>
    <w:uiPriority w:val="99"/>
    <w:semiHidden/>
    <w:unhideWhenUsed/>
    <w:rsid w:val="000F47B1"/>
    <w:rPr>
      <w:color w:val="2B579A"/>
      <w:shd w:val="clear" w:color="auto" w:fill="E6E6E6"/>
    </w:rPr>
  </w:style>
  <w:style w:type="character" w:styleId="Nierozpoznanawzmianka">
    <w:name w:val="Unresolved Mention"/>
    <w:uiPriority w:val="99"/>
    <w:semiHidden/>
    <w:unhideWhenUsed/>
    <w:rsid w:val="000F47B1"/>
    <w:rPr>
      <w:color w:val="605E5C"/>
      <w:shd w:val="clear" w:color="auto" w:fill="E1DFDD"/>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character" w:styleId="Odwoaniedelikatne">
    <w:name w:val="Subtle Reference"/>
    <w:uiPriority w:val="31"/>
    <w:qFormat/>
    <w:rsid w:val="000F47B1"/>
    <w:rPr>
      <w:smallCaps/>
      <w:color w:val="5A5A5A"/>
    </w:rPr>
  </w:style>
  <w:style w:type="numbering" w:customStyle="1" w:styleId="WW8Num3">
    <w:name w:val="WW8Num3"/>
    <w:basedOn w:val="Bezlisty"/>
    <w:rsid w:val="000F47B1"/>
    <w:pPr>
      <w:numPr>
        <w:numId w:val="9"/>
      </w:numPr>
    </w:pPr>
  </w:style>
  <w:style w:type="paragraph" w:customStyle="1" w:styleId="Znak0">
    <w:name w:val="Znak0"/>
    <w:basedOn w:val="Normalny"/>
    <w:rsid w:val="000F47B1"/>
  </w:style>
  <w:style w:type="numbering" w:customStyle="1" w:styleId="Styl11">
    <w:name w:val="Styl11"/>
    <w:rsid w:val="000F47B1"/>
    <w:pPr>
      <w:numPr>
        <w:numId w:val="3"/>
      </w:numPr>
    </w:pPr>
  </w:style>
  <w:style w:type="numbering" w:customStyle="1" w:styleId="WWNum171">
    <w:name w:val="WWNum171"/>
    <w:basedOn w:val="Bezlisty"/>
    <w:rsid w:val="000F47B1"/>
    <w:pPr>
      <w:numPr>
        <w:numId w:val="4"/>
      </w:numPr>
    </w:pPr>
  </w:style>
  <w:style w:type="numbering" w:customStyle="1" w:styleId="WW8Num31">
    <w:name w:val="WW8Num31"/>
    <w:basedOn w:val="Bezlisty"/>
    <w:rsid w:val="000F47B1"/>
    <w:pPr>
      <w:numPr>
        <w:numId w:val="8"/>
      </w:numPr>
    </w:pPr>
  </w:style>
  <w:style w:type="character" w:customStyle="1" w:styleId="alb-s">
    <w:name w:val="a_lb-s"/>
    <w:rsid w:val="00303030"/>
  </w:style>
  <w:style w:type="numbering" w:customStyle="1" w:styleId="WWNum6">
    <w:name w:val="WWNum6"/>
    <w:basedOn w:val="Bezlisty"/>
    <w:rsid w:val="0060426E"/>
    <w:pPr>
      <w:numPr>
        <w:numId w:val="18"/>
      </w:numPr>
    </w:pPr>
  </w:style>
  <w:style w:type="numbering" w:customStyle="1" w:styleId="WWNum28">
    <w:name w:val="WWNum28"/>
    <w:basedOn w:val="Bezlisty"/>
    <w:rsid w:val="00D5143D"/>
    <w:pPr>
      <w:numPr>
        <w:numId w:val="15"/>
      </w:numPr>
    </w:pPr>
  </w:style>
  <w:style w:type="numbering" w:customStyle="1" w:styleId="WWNum281">
    <w:name w:val="WWNum281"/>
    <w:basedOn w:val="Bezlisty"/>
    <w:rsid w:val="00D60F0A"/>
    <w:pPr>
      <w:numPr>
        <w:numId w:val="14"/>
      </w:numPr>
    </w:pPr>
  </w:style>
  <w:style w:type="numbering" w:customStyle="1" w:styleId="WWNum31">
    <w:name w:val="WWNum31"/>
    <w:basedOn w:val="Bezlisty"/>
    <w:rsid w:val="009C629A"/>
    <w:pPr>
      <w:numPr>
        <w:numId w:val="16"/>
      </w:numPr>
    </w:pPr>
  </w:style>
  <w:style w:type="numbering" w:customStyle="1" w:styleId="WWNum61">
    <w:name w:val="WWNum61"/>
    <w:rsid w:val="00490B46"/>
    <w:pPr>
      <w:numPr>
        <w:numId w:val="1"/>
      </w:numPr>
    </w:pPr>
  </w:style>
  <w:style w:type="numbering" w:customStyle="1" w:styleId="WWNum311">
    <w:name w:val="WWNum311"/>
    <w:rsid w:val="001C7E42"/>
  </w:style>
  <w:style w:type="numbering" w:customStyle="1" w:styleId="WW8Num31113">
    <w:name w:val="WW8Num31113"/>
    <w:basedOn w:val="Bezlisty"/>
    <w:rsid w:val="00F16C8C"/>
    <w:pPr>
      <w:numPr>
        <w:numId w:val="23"/>
      </w:numPr>
    </w:pPr>
  </w:style>
  <w:style w:type="table" w:customStyle="1" w:styleId="Tabela-Siatka2">
    <w:name w:val="Tabela - Siatka2"/>
    <w:basedOn w:val="Standardowy"/>
    <w:next w:val="Tabela-Siatka"/>
    <w:uiPriority w:val="39"/>
    <w:rsid w:val="00935977"/>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rsid w:val="008649DD"/>
    <w:pPr>
      <w:spacing w:after="0" w:line="240" w:lineRule="auto"/>
      <w:contextualSpacing/>
      <w:jc w:val="both"/>
    </w:pPr>
    <w:rPr>
      <w:rFonts w:ascii="Arial" w:eastAsia="Arial" w:hAnsi="Arial" w:cs="Arial"/>
      <w:color w:val="000000"/>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9053">
      <w:bodyDiv w:val="1"/>
      <w:marLeft w:val="0"/>
      <w:marRight w:val="0"/>
      <w:marTop w:val="0"/>
      <w:marBottom w:val="0"/>
      <w:divBdr>
        <w:top w:val="none" w:sz="0" w:space="0" w:color="auto"/>
        <w:left w:val="none" w:sz="0" w:space="0" w:color="auto"/>
        <w:bottom w:val="none" w:sz="0" w:space="0" w:color="auto"/>
        <w:right w:val="none" w:sz="0" w:space="0" w:color="auto"/>
      </w:divBdr>
    </w:div>
    <w:div w:id="58526457">
      <w:bodyDiv w:val="1"/>
      <w:marLeft w:val="0"/>
      <w:marRight w:val="0"/>
      <w:marTop w:val="0"/>
      <w:marBottom w:val="0"/>
      <w:divBdr>
        <w:top w:val="none" w:sz="0" w:space="0" w:color="auto"/>
        <w:left w:val="none" w:sz="0" w:space="0" w:color="auto"/>
        <w:bottom w:val="none" w:sz="0" w:space="0" w:color="auto"/>
        <w:right w:val="none" w:sz="0" w:space="0" w:color="auto"/>
      </w:divBdr>
    </w:div>
    <w:div w:id="110634969">
      <w:bodyDiv w:val="1"/>
      <w:marLeft w:val="0"/>
      <w:marRight w:val="0"/>
      <w:marTop w:val="0"/>
      <w:marBottom w:val="0"/>
      <w:divBdr>
        <w:top w:val="none" w:sz="0" w:space="0" w:color="auto"/>
        <w:left w:val="none" w:sz="0" w:space="0" w:color="auto"/>
        <w:bottom w:val="none" w:sz="0" w:space="0" w:color="auto"/>
        <w:right w:val="none" w:sz="0" w:space="0" w:color="auto"/>
      </w:divBdr>
    </w:div>
    <w:div w:id="139159216">
      <w:bodyDiv w:val="1"/>
      <w:marLeft w:val="0"/>
      <w:marRight w:val="0"/>
      <w:marTop w:val="0"/>
      <w:marBottom w:val="0"/>
      <w:divBdr>
        <w:top w:val="none" w:sz="0" w:space="0" w:color="auto"/>
        <w:left w:val="none" w:sz="0" w:space="0" w:color="auto"/>
        <w:bottom w:val="none" w:sz="0" w:space="0" w:color="auto"/>
        <w:right w:val="none" w:sz="0" w:space="0" w:color="auto"/>
      </w:divBdr>
    </w:div>
    <w:div w:id="226192512">
      <w:bodyDiv w:val="1"/>
      <w:marLeft w:val="0"/>
      <w:marRight w:val="0"/>
      <w:marTop w:val="0"/>
      <w:marBottom w:val="0"/>
      <w:divBdr>
        <w:top w:val="none" w:sz="0" w:space="0" w:color="auto"/>
        <w:left w:val="none" w:sz="0" w:space="0" w:color="auto"/>
        <w:bottom w:val="none" w:sz="0" w:space="0" w:color="auto"/>
        <w:right w:val="none" w:sz="0" w:space="0" w:color="auto"/>
      </w:divBdr>
    </w:div>
    <w:div w:id="268854327">
      <w:bodyDiv w:val="1"/>
      <w:marLeft w:val="0"/>
      <w:marRight w:val="0"/>
      <w:marTop w:val="0"/>
      <w:marBottom w:val="0"/>
      <w:divBdr>
        <w:top w:val="none" w:sz="0" w:space="0" w:color="auto"/>
        <w:left w:val="none" w:sz="0" w:space="0" w:color="auto"/>
        <w:bottom w:val="none" w:sz="0" w:space="0" w:color="auto"/>
        <w:right w:val="none" w:sz="0" w:space="0" w:color="auto"/>
      </w:divBdr>
    </w:div>
    <w:div w:id="538512805">
      <w:bodyDiv w:val="1"/>
      <w:marLeft w:val="0"/>
      <w:marRight w:val="0"/>
      <w:marTop w:val="0"/>
      <w:marBottom w:val="0"/>
      <w:divBdr>
        <w:top w:val="none" w:sz="0" w:space="0" w:color="auto"/>
        <w:left w:val="none" w:sz="0" w:space="0" w:color="auto"/>
        <w:bottom w:val="none" w:sz="0" w:space="0" w:color="auto"/>
        <w:right w:val="none" w:sz="0" w:space="0" w:color="auto"/>
      </w:divBdr>
    </w:div>
    <w:div w:id="541865233">
      <w:bodyDiv w:val="1"/>
      <w:marLeft w:val="0"/>
      <w:marRight w:val="0"/>
      <w:marTop w:val="0"/>
      <w:marBottom w:val="0"/>
      <w:divBdr>
        <w:top w:val="none" w:sz="0" w:space="0" w:color="auto"/>
        <w:left w:val="none" w:sz="0" w:space="0" w:color="auto"/>
        <w:bottom w:val="none" w:sz="0" w:space="0" w:color="auto"/>
        <w:right w:val="none" w:sz="0" w:space="0" w:color="auto"/>
      </w:divBdr>
    </w:div>
    <w:div w:id="542251998">
      <w:bodyDiv w:val="1"/>
      <w:marLeft w:val="0"/>
      <w:marRight w:val="0"/>
      <w:marTop w:val="0"/>
      <w:marBottom w:val="0"/>
      <w:divBdr>
        <w:top w:val="none" w:sz="0" w:space="0" w:color="auto"/>
        <w:left w:val="none" w:sz="0" w:space="0" w:color="auto"/>
        <w:bottom w:val="none" w:sz="0" w:space="0" w:color="auto"/>
        <w:right w:val="none" w:sz="0" w:space="0" w:color="auto"/>
      </w:divBdr>
    </w:div>
    <w:div w:id="557130309">
      <w:bodyDiv w:val="1"/>
      <w:marLeft w:val="0"/>
      <w:marRight w:val="0"/>
      <w:marTop w:val="0"/>
      <w:marBottom w:val="0"/>
      <w:divBdr>
        <w:top w:val="none" w:sz="0" w:space="0" w:color="auto"/>
        <w:left w:val="none" w:sz="0" w:space="0" w:color="auto"/>
        <w:bottom w:val="none" w:sz="0" w:space="0" w:color="auto"/>
        <w:right w:val="none" w:sz="0" w:space="0" w:color="auto"/>
      </w:divBdr>
    </w:div>
    <w:div w:id="617293424">
      <w:bodyDiv w:val="1"/>
      <w:marLeft w:val="0"/>
      <w:marRight w:val="0"/>
      <w:marTop w:val="0"/>
      <w:marBottom w:val="0"/>
      <w:divBdr>
        <w:top w:val="none" w:sz="0" w:space="0" w:color="auto"/>
        <w:left w:val="none" w:sz="0" w:space="0" w:color="auto"/>
        <w:bottom w:val="none" w:sz="0" w:space="0" w:color="auto"/>
        <w:right w:val="none" w:sz="0" w:space="0" w:color="auto"/>
      </w:divBdr>
    </w:div>
    <w:div w:id="618801673">
      <w:bodyDiv w:val="1"/>
      <w:marLeft w:val="0"/>
      <w:marRight w:val="0"/>
      <w:marTop w:val="0"/>
      <w:marBottom w:val="0"/>
      <w:divBdr>
        <w:top w:val="none" w:sz="0" w:space="0" w:color="auto"/>
        <w:left w:val="none" w:sz="0" w:space="0" w:color="auto"/>
        <w:bottom w:val="none" w:sz="0" w:space="0" w:color="auto"/>
        <w:right w:val="none" w:sz="0" w:space="0" w:color="auto"/>
      </w:divBdr>
    </w:div>
    <w:div w:id="685255609">
      <w:bodyDiv w:val="1"/>
      <w:marLeft w:val="0"/>
      <w:marRight w:val="0"/>
      <w:marTop w:val="0"/>
      <w:marBottom w:val="0"/>
      <w:divBdr>
        <w:top w:val="none" w:sz="0" w:space="0" w:color="auto"/>
        <w:left w:val="none" w:sz="0" w:space="0" w:color="auto"/>
        <w:bottom w:val="none" w:sz="0" w:space="0" w:color="auto"/>
        <w:right w:val="none" w:sz="0" w:space="0" w:color="auto"/>
      </w:divBdr>
    </w:div>
    <w:div w:id="699627452">
      <w:bodyDiv w:val="1"/>
      <w:marLeft w:val="0"/>
      <w:marRight w:val="0"/>
      <w:marTop w:val="0"/>
      <w:marBottom w:val="0"/>
      <w:divBdr>
        <w:top w:val="none" w:sz="0" w:space="0" w:color="auto"/>
        <w:left w:val="none" w:sz="0" w:space="0" w:color="auto"/>
        <w:bottom w:val="none" w:sz="0" w:space="0" w:color="auto"/>
        <w:right w:val="none" w:sz="0" w:space="0" w:color="auto"/>
      </w:divBdr>
    </w:div>
    <w:div w:id="782843602">
      <w:bodyDiv w:val="1"/>
      <w:marLeft w:val="0"/>
      <w:marRight w:val="0"/>
      <w:marTop w:val="0"/>
      <w:marBottom w:val="0"/>
      <w:divBdr>
        <w:top w:val="none" w:sz="0" w:space="0" w:color="auto"/>
        <w:left w:val="none" w:sz="0" w:space="0" w:color="auto"/>
        <w:bottom w:val="none" w:sz="0" w:space="0" w:color="auto"/>
        <w:right w:val="none" w:sz="0" w:space="0" w:color="auto"/>
      </w:divBdr>
    </w:div>
    <w:div w:id="801927920">
      <w:bodyDiv w:val="1"/>
      <w:marLeft w:val="0"/>
      <w:marRight w:val="0"/>
      <w:marTop w:val="0"/>
      <w:marBottom w:val="0"/>
      <w:divBdr>
        <w:top w:val="none" w:sz="0" w:space="0" w:color="auto"/>
        <w:left w:val="none" w:sz="0" w:space="0" w:color="auto"/>
        <w:bottom w:val="none" w:sz="0" w:space="0" w:color="auto"/>
        <w:right w:val="none" w:sz="0" w:space="0" w:color="auto"/>
      </w:divBdr>
    </w:div>
    <w:div w:id="867839973">
      <w:bodyDiv w:val="1"/>
      <w:marLeft w:val="0"/>
      <w:marRight w:val="0"/>
      <w:marTop w:val="0"/>
      <w:marBottom w:val="0"/>
      <w:divBdr>
        <w:top w:val="none" w:sz="0" w:space="0" w:color="auto"/>
        <w:left w:val="none" w:sz="0" w:space="0" w:color="auto"/>
        <w:bottom w:val="none" w:sz="0" w:space="0" w:color="auto"/>
        <w:right w:val="none" w:sz="0" w:space="0" w:color="auto"/>
      </w:divBdr>
    </w:div>
    <w:div w:id="868032429">
      <w:bodyDiv w:val="1"/>
      <w:marLeft w:val="0"/>
      <w:marRight w:val="0"/>
      <w:marTop w:val="0"/>
      <w:marBottom w:val="0"/>
      <w:divBdr>
        <w:top w:val="none" w:sz="0" w:space="0" w:color="auto"/>
        <w:left w:val="none" w:sz="0" w:space="0" w:color="auto"/>
        <w:bottom w:val="none" w:sz="0" w:space="0" w:color="auto"/>
        <w:right w:val="none" w:sz="0" w:space="0" w:color="auto"/>
      </w:divBdr>
    </w:div>
    <w:div w:id="883759367">
      <w:bodyDiv w:val="1"/>
      <w:marLeft w:val="0"/>
      <w:marRight w:val="0"/>
      <w:marTop w:val="0"/>
      <w:marBottom w:val="0"/>
      <w:divBdr>
        <w:top w:val="none" w:sz="0" w:space="0" w:color="auto"/>
        <w:left w:val="none" w:sz="0" w:space="0" w:color="auto"/>
        <w:bottom w:val="none" w:sz="0" w:space="0" w:color="auto"/>
        <w:right w:val="none" w:sz="0" w:space="0" w:color="auto"/>
      </w:divBdr>
    </w:div>
    <w:div w:id="888808249">
      <w:bodyDiv w:val="1"/>
      <w:marLeft w:val="0"/>
      <w:marRight w:val="0"/>
      <w:marTop w:val="0"/>
      <w:marBottom w:val="0"/>
      <w:divBdr>
        <w:top w:val="none" w:sz="0" w:space="0" w:color="auto"/>
        <w:left w:val="none" w:sz="0" w:space="0" w:color="auto"/>
        <w:bottom w:val="none" w:sz="0" w:space="0" w:color="auto"/>
        <w:right w:val="none" w:sz="0" w:space="0" w:color="auto"/>
      </w:divBdr>
    </w:div>
    <w:div w:id="1052847939">
      <w:bodyDiv w:val="1"/>
      <w:marLeft w:val="0"/>
      <w:marRight w:val="0"/>
      <w:marTop w:val="0"/>
      <w:marBottom w:val="0"/>
      <w:divBdr>
        <w:top w:val="none" w:sz="0" w:space="0" w:color="auto"/>
        <w:left w:val="none" w:sz="0" w:space="0" w:color="auto"/>
        <w:bottom w:val="none" w:sz="0" w:space="0" w:color="auto"/>
        <w:right w:val="none" w:sz="0" w:space="0" w:color="auto"/>
      </w:divBdr>
    </w:div>
    <w:div w:id="1072195145">
      <w:bodyDiv w:val="1"/>
      <w:marLeft w:val="0"/>
      <w:marRight w:val="0"/>
      <w:marTop w:val="0"/>
      <w:marBottom w:val="0"/>
      <w:divBdr>
        <w:top w:val="none" w:sz="0" w:space="0" w:color="auto"/>
        <w:left w:val="none" w:sz="0" w:space="0" w:color="auto"/>
        <w:bottom w:val="none" w:sz="0" w:space="0" w:color="auto"/>
        <w:right w:val="none" w:sz="0" w:space="0" w:color="auto"/>
      </w:divBdr>
    </w:div>
    <w:div w:id="1091391467">
      <w:bodyDiv w:val="1"/>
      <w:marLeft w:val="0"/>
      <w:marRight w:val="0"/>
      <w:marTop w:val="0"/>
      <w:marBottom w:val="0"/>
      <w:divBdr>
        <w:top w:val="none" w:sz="0" w:space="0" w:color="auto"/>
        <w:left w:val="none" w:sz="0" w:space="0" w:color="auto"/>
        <w:bottom w:val="none" w:sz="0" w:space="0" w:color="auto"/>
        <w:right w:val="none" w:sz="0" w:space="0" w:color="auto"/>
      </w:divBdr>
    </w:div>
    <w:div w:id="1219825335">
      <w:bodyDiv w:val="1"/>
      <w:marLeft w:val="0"/>
      <w:marRight w:val="0"/>
      <w:marTop w:val="0"/>
      <w:marBottom w:val="0"/>
      <w:divBdr>
        <w:top w:val="none" w:sz="0" w:space="0" w:color="auto"/>
        <w:left w:val="none" w:sz="0" w:space="0" w:color="auto"/>
        <w:bottom w:val="none" w:sz="0" w:space="0" w:color="auto"/>
        <w:right w:val="none" w:sz="0" w:space="0" w:color="auto"/>
      </w:divBdr>
    </w:div>
    <w:div w:id="1237203999">
      <w:bodyDiv w:val="1"/>
      <w:marLeft w:val="0"/>
      <w:marRight w:val="0"/>
      <w:marTop w:val="0"/>
      <w:marBottom w:val="0"/>
      <w:divBdr>
        <w:top w:val="none" w:sz="0" w:space="0" w:color="auto"/>
        <w:left w:val="none" w:sz="0" w:space="0" w:color="auto"/>
        <w:bottom w:val="none" w:sz="0" w:space="0" w:color="auto"/>
        <w:right w:val="none" w:sz="0" w:space="0" w:color="auto"/>
      </w:divBdr>
      <w:divsChild>
        <w:div w:id="1197157050">
          <w:marLeft w:val="0"/>
          <w:marRight w:val="0"/>
          <w:marTop w:val="0"/>
          <w:marBottom w:val="0"/>
          <w:divBdr>
            <w:top w:val="none" w:sz="0" w:space="0" w:color="auto"/>
            <w:left w:val="none" w:sz="0" w:space="0" w:color="auto"/>
            <w:bottom w:val="none" w:sz="0" w:space="0" w:color="auto"/>
            <w:right w:val="none" w:sz="0" w:space="0" w:color="auto"/>
          </w:divBdr>
        </w:div>
        <w:div w:id="604112758">
          <w:marLeft w:val="0"/>
          <w:marRight w:val="0"/>
          <w:marTop w:val="0"/>
          <w:marBottom w:val="0"/>
          <w:divBdr>
            <w:top w:val="none" w:sz="0" w:space="0" w:color="auto"/>
            <w:left w:val="none" w:sz="0" w:space="0" w:color="auto"/>
            <w:bottom w:val="none" w:sz="0" w:space="0" w:color="auto"/>
            <w:right w:val="none" w:sz="0" w:space="0" w:color="auto"/>
          </w:divBdr>
        </w:div>
      </w:divsChild>
    </w:div>
    <w:div w:id="1296908916">
      <w:bodyDiv w:val="1"/>
      <w:marLeft w:val="0"/>
      <w:marRight w:val="0"/>
      <w:marTop w:val="0"/>
      <w:marBottom w:val="0"/>
      <w:divBdr>
        <w:top w:val="none" w:sz="0" w:space="0" w:color="auto"/>
        <w:left w:val="none" w:sz="0" w:space="0" w:color="auto"/>
        <w:bottom w:val="none" w:sz="0" w:space="0" w:color="auto"/>
        <w:right w:val="none" w:sz="0" w:space="0" w:color="auto"/>
      </w:divBdr>
    </w:div>
    <w:div w:id="1305352905">
      <w:bodyDiv w:val="1"/>
      <w:marLeft w:val="0"/>
      <w:marRight w:val="0"/>
      <w:marTop w:val="0"/>
      <w:marBottom w:val="0"/>
      <w:divBdr>
        <w:top w:val="none" w:sz="0" w:space="0" w:color="auto"/>
        <w:left w:val="none" w:sz="0" w:space="0" w:color="auto"/>
        <w:bottom w:val="none" w:sz="0" w:space="0" w:color="auto"/>
        <w:right w:val="none" w:sz="0" w:space="0" w:color="auto"/>
      </w:divBdr>
    </w:div>
    <w:div w:id="1415709798">
      <w:bodyDiv w:val="1"/>
      <w:marLeft w:val="0"/>
      <w:marRight w:val="0"/>
      <w:marTop w:val="0"/>
      <w:marBottom w:val="0"/>
      <w:divBdr>
        <w:top w:val="none" w:sz="0" w:space="0" w:color="auto"/>
        <w:left w:val="none" w:sz="0" w:space="0" w:color="auto"/>
        <w:bottom w:val="none" w:sz="0" w:space="0" w:color="auto"/>
        <w:right w:val="none" w:sz="0" w:space="0" w:color="auto"/>
      </w:divBdr>
    </w:div>
    <w:div w:id="1462771100">
      <w:bodyDiv w:val="1"/>
      <w:marLeft w:val="0"/>
      <w:marRight w:val="0"/>
      <w:marTop w:val="0"/>
      <w:marBottom w:val="0"/>
      <w:divBdr>
        <w:top w:val="none" w:sz="0" w:space="0" w:color="auto"/>
        <w:left w:val="none" w:sz="0" w:space="0" w:color="auto"/>
        <w:bottom w:val="none" w:sz="0" w:space="0" w:color="auto"/>
        <w:right w:val="none" w:sz="0" w:space="0" w:color="auto"/>
      </w:divBdr>
    </w:div>
    <w:div w:id="1622690620">
      <w:bodyDiv w:val="1"/>
      <w:marLeft w:val="0"/>
      <w:marRight w:val="0"/>
      <w:marTop w:val="0"/>
      <w:marBottom w:val="0"/>
      <w:divBdr>
        <w:top w:val="none" w:sz="0" w:space="0" w:color="auto"/>
        <w:left w:val="none" w:sz="0" w:space="0" w:color="auto"/>
        <w:bottom w:val="none" w:sz="0" w:space="0" w:color="auto"/>
        <w:right w:val="none" w:sz="0" w:space="0" w:color="auto"/>
      </w:divBdr>
    </w:div>
    <w:div w:id="1844128643">
      <w:bodyDiv w:val="1"/>
      <w:marLeft w:val="0"/>
      <w:marRight w:val="0"/>
      <w:marTop w:val="0"/>
      <w:marBottom w:val="0"/>
      <w:divBdr>
        <w:top w:val="none" w:sz="0" w:space="0" w:color="auto"/>
        <w:left w:val="none" w:sz="0" w:space="0" w:color="auto"/>
        <w:bottom w:val="none" w:sz="0" w:space="0" w:color="auto"/>
        <w:right w:val="none" w:sz="0" w:space="0" w:color="auto"/>
      </w:divBdr>
    </w:div>
    <w:div w:id="1874538809">
      <w:bodyDiv w:val="1"/>
      <w:marLeft w:val="0"/>
      <w:marRight w:val="0"/>
      <w:marTop w:val="0"/>
      <w:marBottom w:val="0"/>
      <w:divBdr>
        <w:top w:val="none" w:sz="0" w:space="0" w:color="auto"/>
        <w:left w:val="none" w:sz="0" w:space="0" w:color="auto"/>
        <w:bottom w:val="none" w:sz="0" w:space="0" w:color="auto"/>
        <w:right w:val="none" w:sz="0" w:space="0" w:color="auto"/>
      </w:divBdr>
    </w:div>
    <w:div w:id="1896117011">
      <w:bodyDiv w:val="1"/>
      <w:marLeft w:val="0"/>
      <w:marRight w:val="0"/>
      <w:marTop w:val="0"/>
      <w:marBottom w:val="0"/>
      <w:divBdr>
        <w:top w:val="none" w:sz="0" w:space="0" w:color="auto"/>
        <w:left w:val="none" w:sz="0" w:space="0" w:color="auto"/>
        <w:bottom w:val="none" w:sz="0" w:space="0" w:color="auto"/>
        <w:right w:val="none" w:sz="0" w:space="0" w:color="auto"/>
      </w:divBdr>
    </w:div>
    <w:div w:id="1922903851">
      <w:bodyDiv w:val="1"/>
      <w:marLeft w:val="0"/>
      <w:marRight w:val="0"/>
      <w:marTop w:val="0"/>
      <w:marBottom w:val="0"/>
      <w:divBdr>
        <w:top w:val="none" w:sz="0" w:space="0" w:color="auto"/>
        <w:left w:val="none" w:sz="0" w:space="0" w:color="auto"/>
        <w:bottom w:val="none" w:sz="0" w:space="0" w:color="auto"/>
        <w:right w:val="none" w:sz="0" w:space="0" w:color="auto"/>
      </w:divBdr>
    </w:div>
    <w:div w:id="2029796845">
      <w:bodyDiv w:val="1"/>
      <w:marLeft w:val="0"/>
      <w:marRight w:val="0"/>
      <w:marTop w:val="0"/>
      <w:marBottom w:val="0"/>
      <w:divBdr>
        <w:top w:val="none" w:sz="0" w:space="0" w:color="auto"/>
        <w:left w:val="none" w:sz="0" w:space="0" w:color="auto"/>
        <w:bottom w:val="none" w:sz="0" w:space="0" w:color="auto"/>
        <w:right w:val="none" w:sz="0" w:space="0" w:color="auto"/>
      </w:divBdr>
    </w:div>
    <w:div w:id="213458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z.a@niegoslawice.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rzysztof.niemasz@radwanice.pl" TargetMode="External"/><Relationship Id="rId4" Type="http://schemas.openxmlformats.org/officeDocument/2006/relationships/settings" Target="settings.xml"/><Relationship Id="rId9" Type="http://schemas.openxmlformats.org/officeDocument/2006/relationships/hyperlink" Target="mailto:torz.a@niegoslawice.p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16260-F780-4AE6-9613-1E01088B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16</Pages>
  <Words>9212</Words>
  <Characters>55275</Characters>
  <Application>Microsoft Office Word</Application>
  <DocSecurity>0</DocSecurity>
  <Lines>460</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cp:keywords/>
  <dc:description/>
  <cp:lastModifiedBy>Jakubowska Karolina</cp:lastModifiedBy>
  <cp:revision>1059</cp:revision>
  <cp:lastPrinted>2026-02-05T11:24:00Z</cp:lastPrinted>
  <dcterms:created xsi:type="dcterms:W3CDTF">2024-11-06T07:07:00Z</dcterms:created>
  <dcterms:modified xsi:type="dcterms:W3CDTF">2026-02-12T14:14:00Z</dcterms:modified>
</cp:coreProperties>
</file>